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105B" w:rsidRPr="00045B5D" w:rsidRDefault="0018105B" w:rsidP="00D078AD">
      <w:pPr>
        <w:widowControl w:val="0"/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045B5D">
        <w:rPr>
          <w:rFonts w:ascii="Times New Roman" w:hAnsi="Times New Roman" w:cs="Times New Roman"/>
          <w:b/>
          <w:color w:val="auto"/>
        </w:rPr>
        <w:t>НАЦИОНАЛЬНЫЙ СТАНДАРТ РЕСПУБЛИКИ КАЗАХСТАН</w:t>
      </w:r>
    </w:p>
    <w:p w:rsidR="0018105B" w:rsidRPr="00045B5D" w:rsidRDefault="00F17722" w:rsidP="00D078AD">
      <w:pPr>
        <w:widowControl w:val="0"/>
        <w:ind w:firstLine="567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78740</wp:posOffset>
                </wp:positionV>
                <wp:extent cx="5927090" cy="0"/>
                <wp:effectExtent l="12065" t="5080" r="13970" b="1397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FEA838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6.2pt" to="468.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PLsAEAAEgDAAAOAAAAZHJzL2Uyb0RvYy54bWysU8Fu2zAMvQ/YPwi6L3YCZFuMOD2k6y7d&#10;FqDdBzCSbAuTRYFU4uTvJ6lJWmy3YT4Ikkg+vfdIr+9OoxNHQ2zRt3I+q6UwXqG2vm/lz+eHD5+l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"/>
            </w:pict>
          </mc:Fallback>
        </mc:AlternateContent>
      </w:r>
    </w:p>
    <w:p w:rsidR="00726606" w:rsidRDefault="00726606" w:rsidP="00726606">
      <w:pPr>
        <w:jc w:val="center"/>
        <w:rPr>
          <w:rFonts w:ascii="Times New Roman" w:hAnsi="Times New Roman" w:cs="Times New Roman"/>
          <w:b/>
        </w:rPr>
      </w:pPr>
      <w:r w:rsidRPr="00726606">
        <w:rPr>
          <w:rFonts w:ascii="Times New Roman" w:hAnsi="Times New Roman" w:cs="Times New Roman"/>
          <w:b/>
        </w:rPr>
        <w:t>Растворы строительные для каменной кладки</w:t>
      </w:r>
    </w:p>
    <w:p w:rsidR="00DE5188" w:rsidRPr="00726606" w:rsidRDefault="00DE5188" w:rsidP="00726606">
      <w:pPr>
        <w:jc w:val="center"/>
        <w:rPr>
          <w:rFonts w:ascii="Times New Roman" w:hAnsi="Times New Roman" w:cs="Times New Roman"/>
          <w:b/>
        </w:rPr>
      </w:pPr>
    </w:p>
    <w:p w:rsidR="00726606" w:rsidRDefault="00726606" w:rsidP="00726606">
      <w:pPr>
        <w:jc w:val="center"/>
        <w:rPr>
          <w:rFonts w:ascii="Times New Roman" w:hAnsi="Times New Roman" w:cs="Times New Roman"/>
          <w:b/>
        </w:rPr>
      </w:pPr>
      <w:r w:rsidRPr="00726606">
        <w:rPr>
          <w:rFonts w:ascii="Times New Roman" w:hAnsi="Times New Roman" w:cs="Times New Roman"/>
          <w:b/>
        </w:rPr>
        <w:t>Методы испытаний</w:t>
      </w:r>
    </w:p>
    <w:p w:rsidR="00DE5188" w:rsidRPr="00726606" w:rsidRDefault="00DE5188" w:rsidP="00726606">
      <w:pPr>
        <w:jc w:val="center"/>
        <w:rPr>
          <w:rFonts w:ascii="Times New Roman" w:hAnsi="Times New Roman" w:cs="Times New Roman"/>
          <w:b/>
        </w:rPr>
      </w:pPr>
    </w:p>
    <w:p w:rsidR="00726606" w:rsidRDefault="00726606" w:rsidP="00726606">
      <w:pPr>
        <w:jc w:val="center"/>
        <w:rPr>
          <w:rFonts w:ascii="Times New Roman" w:hAnsi="Times New Roman" w:cs="Times New Roman"/>
          <w:b/>
        </w:rPr>
      </w:pPr>
      <w:r w:rsidRPr="00726606">
        <w:rPr>
          <w:rFonts w:ascii="Times New Roman" w:hAnsi="Times New Roman" w:cs="Times New Roman"/>
          <w:b/>
        </w:rPr>
        <w:t>Часть 11</w:t>
      </w:r>
    </w:p>
    <w:p w:rsidR="00DE5188" w:rsidRPr="00726606" w:rsidRDefault="00DE5188" w:rsidP="00726606">
      <w:pPr>
        <w:jc w:val="center"/>
        <w:rPr>
          <w:rFonts w:ascii="Times New Roman" w:hAnsi="Times New Roman" w:cs="Times New Roman"/>
          <w:b/>
        </w:rPr>
      </w:pPr>
    </w:p>
    <w:p w:rsidR="00726606" w:rsidRPr="00726606" w:rsidRDefault="00726606" w:rsidP="00726606">
      <w:pPr>
        <w:jc w:val="center"/>
        <w:rPr>
          <w:rFonts w:ascii="Times New Roman" w:hAnsi="Times New Roman" w:cs="Times New Roman"/>
          <w:b/>
        </w:rPr>
      </w:pPr>
      <w:r w:rsidRPr="00726606">
        <w:rPr>
          <w:rFonts w:ascii="Times New Roman" w:hAnsi="Times New Roman" w:cs="Times New Roman"/>
          <w:b/>
        </w:rPr>
        <w:t>ОПРЕДЕЛЕНИЕ ПРОЧНОСТИ ЗАТВЕРДЕВШЕГО РАСТВОРА ПРИ ИЗГИБЕ И СЖАТИИ</w:t>
      </w:r>
    </w:p>
    <w:p w:rsidR="0018105B" w:rsidRPr="00045B5D" w:rsidRDefault="00F17722" w:rsidP="00D078AD">
      <w:pPr>
        <w:widowControl w:val="0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55880</wp:posOffset>
                </wp:positionV>
                <wp:extent cx="5927090" cy="0"/>
                <wp:effectExtent l="12065" t="5080" r="13970" b="1397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9B8C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4.4pt" to="468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PLsAEAAEgDAAAOAAAAZHJzL2Uyb0RvYy54bWysU8Fu2zAMvQ/YPwi6L3YCZFuMOD2k6y7d&#10;FqDdBzCSbAuTRYFU4uTvJ6lJWmy3YT4Ikkg+vfdIr+9OoxNHQ2zRt3I+q6UwXqG2vm/lz+eHD5+l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"/>
            </w:pict>
          </mc:Fallback>
        </mc:AlternateContent>
      </w:r>
    </w:p>
    <w:p w:rsidR="0018105B" w:rsidRPr="00045B5D" w:rsidRDefault="0018105B" w:rsidP="00D078AD">
      <w:pPr>
        <w:widowControl w:val="0"/>
        <w:ind w:firstLine="567"/>
        <w:jc w:val="right"/>
        <w:rPr>
          <w:rFonts w:ascii="Times New Roman" w:hAnsi="Times New Roman" w:cs="Times New Roman"/>
          <w:b/>
          <w:noProof/>
          <w:color w:val="auto"/>
        </w:rPr>
      </w:pPr>
      <w:r w:rsidRPr="00045B5D">
        <w:rPr>
          <w:rFonts w:ascii="Times New Roman" w:hAnsi="Times New Roman" w:cs="Times New Roman"/>
          <w:b/>
          <w:color w:val="auto"/>
        </w:rPr>
        <w:t>Дата введения</w:t>
      </w:r>
      <w:r w:rsidR="00F41D85" w:rsidRPr="00045B5D">
        <w:rPr>
          <w:rFonts w:ascii="Times New Roman" w:hAnsi="Times New Roman" w:cs="Times New Roman"/>
          <w:b/>
          <w:color w:val="auto"/>
        </w:rPr>
        <w:t xml:space="preserve"> </w:t>
      </w:r>
      <w:r w:rsidR="005F1F46">
        <w:rPr>
          <w:rFonts w:ascii="Times New Roman" w:hAnsi="Times New Roman"/>
          <w:b/>
        </w:rPr>
        <w:t>_________</w:t>
      </w:r>
    </w:p>
    <w:p w:rsidR="003877D9" w:rsidRPr="00045B5D" w:rsidRDefault="003877D9" w:rsidP="00D078A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</w:rPr>
      </w:pPr>
      <w:r w:rsidRPr="00045B5D">
        <w:rPr>
          <w:rFonts w:ascii="Times New Roman" w:hAnsi="Times New Roman" w:cs="Times New Roman"/>
          <w:b/>
          <w:bCs/>
        </w:rPr>
        <w:t>1 Область применения</w:t>
      </w:r>
    </w:p>
    <w:p w:rsidR="003877D9" w:rsidRPr="00045B5D" w:rsidRDefault="003877D9" w:rsidP="00D078A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</w:rPr>
      </w:pPr>
    </w:p>
    <w:p w:rsidR="00F91011" w:rsidRPr="00F91011" w:rsidRDefault="00F91011" w:rsidP="00F91011">
      <w:pPr>
        <w:pStyle w:val="a8"/>
        <w:autoSpaceDE w:val="0"/>
        <w:autoSpaceDN w:val="0"/>
        <w:adjustRightInd w:val="0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F91011">
        <w:rPr>
          <w:rFonts w:ascii="Times New Roman" w:hAnsi="Times New Roman"/>
          <w:color w:val="000000"/>
          <w:sz w:val="24"/>
          <w:szCs w:val="24"/>
          <w:lang w:val="ru-RU" w:eastAsia="en-GB"/>
        </w:rPr>
        <w:t>Настоящий стандарт устанавливает метод определения прочности образцов затвердевшего раствора при изгибе и сжатии</w:t>
      </w:r>
      <w:r w:rsidRPr="00F91011">
        <w:rPr>
          <w:rFonts w:ascii="Times New Roman" w:eastAsia="MS Mincho" w:hAnsi="Times New Roman"/>
          <w:sz w:val="24"/>
          <w:szCs w:val="24"/>
          <w:lang w:val="ru-RU"/>
        </w:rPr>
        <w:t xml:space="preserve">. Этот документ применим к цементным/воздушно-известковым растворам, воздушно-известковым растворам, растворам с гидравлическими связующими и </w:t>
      </w:r>
      <w:r w:rsidR="00095CC5" w:rsidRPr="00F91011">
        <w:rPr>
          <w:rFonts w:ascii="Times New Roman" w:eastAsia="MS Mincho" w:hAnsi="Times New Roman"/>
          <w:sz w:val="24"/>
          <w:szCs w:val="24"/>
          <w:lang w:val="ru-RU"/>
        </w:rPr>
        <w:t>медленно затвердевающим</w:t>
      </w:r>
      <w:r w:rsidRPr="00F91011">
        <w:rPr>
          <w:rFonts w:ascii="Times New Roman" w:eastAsia="MS Mincho" w:hAnsi="Times New Roman"/>
          <w:sz w:val="24"/>
          <w:szCs w:val="24"/>
          <w:lang w:val="ru-RU"/>
        </w:rPr>
        <w:t xml:space="preserve"> растворам.</w:t>
      </w:r>
    </w:p>
    <w:p w:rsidR="009F4E30" w:rsidRPr="009F4E30" w:rsidRDefault="009F4E30" w:rsidP="009F4E30">
      <w:pPr>
        <w:pStyle w:val="Style33"/>
        <w:widowControl/>
        <w:ind w:firstLine="567"/>
        <w:jc w:val="both"/>
        <w:rPr>
          <w:rStyle w:val="FontStyle101"/>
          <w:rFonts w:ascii="Times New Roman" w:hAnsi="Times New Roman" w:cs="Times New Roman"/>
          <w:sz w:val="24"/>
          <w:szCs w:val="24"/>
          <w:lang w:eastAsia="en-US"/>
        </w:rPr>
      </w:pPr>
    </w:p>
    <w:p w:rsidR="00BD4690" w:rsidRPr="00BD4690" w:rsidRDefault="00BD4690" w:rsidP="00BD4690">
      <w:pPr>
        <w:pStyle w:val="Style11"/>
        <w:widowControl/>
        <w:ind w:firstLine="720"/>
        <w:jc w:val="both"/>
        <w:rPr>
          <w:rStyle w:val="FontStyle151"/>
          <w:rFonts w:ascii="Times New Roman" w:eastAsia="Bookman Old Style" w:hAnsi="Times New Roman" w:cs="Times New Roman"/>
          <w:sz w:val="24"/>
          <w:szCs w:val="24"/>
        </w:rPr>
      </w:pPr>
      <w:r w:rsidRPr="00BD4690">
        <w:rPr>
          <w:rStyle w:val="FontStyle151"/>
          <w:rFonts w:ascii="Times New Roman" w:eastAsia="Bookman Old Style" w:hAnsi="Times New Roman" w:cs="Times New Roman"/>
          <w:sz w:val="24"/>
          <w:szCs w:val="24"/>
        </w:rPr>
        <w:t>2 Нормативные ссылки</w:t>
      </w:r>
    </w:p>
    <w:p w:rsidR="0097527B" w:rsidRDefault="0097527B" w:rsidP="00BD4690">
      <w:pPr>
        <w:pStyle w:val="Style24"/>
        <w:widowControl/>
        <w:ind w:firstLine="720"/>
        <w:jc w:val="both"/>
        <w:rPr>
          <w:rStyle w:val="FontStyle159"/>
          <w:rFonts w:ascii="Times New Roman" w:eastAsia="Arial" w:hAnsi="Times New Roman" w:cs="Times New Roman"/>
          <w:sz w:val="24"/>
          <w:szCs w:val="24"/>
        </w:rPr>
      </w:pPr>
    </w:p>
    <w:p w:rsidR="00956219" w:rsidRPr="005F51CF" w:rsidRDefault="00956219" w:rsidP="00956219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A5A2A">
        <w:rPr>
          <w:rFonts w:ascii="Times New Roman" w:eastAsia="Times New Roman" w:hAnsi="Times New Roman" w:cs="Times New Roman"/>
          <w:color w:val="auto"/>
        </w:rPr>
        <w:t>Для применения настоящего стандарта необходимы следующие ссылочные документы по стандартизации. Для недатированных ссылок применяют последнее издание ссылочного документа по стандартизации (включая все его изменения)</w:t>
      </w:r>
      <w:r w:rsidRPr="005F51CF">
        <w:rPr>
          <w:rFonts w:ascii="Times New Roman" w:eastAsia="Times New Roman" w:hAnsi="Times New Roman" w:cs="Times New Roman"/>
          <w:color w:val="auto"/>
        </w:rPr>
        <w:t>:</w:t>
      </w:r>
    </w:p>
    <w:p w:rsidR="00956219" w:rsidRPr="00DB0C4A" w:rsidRDefault="00956219" w:rsidP="00C33428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_+3"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"&lt;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= </w:instrText>
      </w:r>
      <w:r w:rsidRPr="00956219">
        <w:rPr>
          <w:rFonts w:ascii="Times New Roman" w:eastAsia="MS Mincho" w:hAnsi="Times New Roman"/>
          <w:sz w:val="24"/>
          <w:szCs w:val="24"/>
        </w:rPr>
        <w:instrText>AND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(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33428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a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33428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)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33428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!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Syntax</w:instrText>
      </w:r>
      <w:r w:rsidRPr="00C33428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 xml:space="preserve"> 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Error</w:instrText>
      </w:r>
      <w:r w:rsidRPr="00C33428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, ,,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= 1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"&gt;"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"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=\"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1\""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 xml:space="preserve">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="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1"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Style w:val="stdpublisher"/>
          <w:rFonts w:ascii="Times New Roman" w:hAnsi="Times New Roman"/>
          <w:sz w:val="24"/>
          <w:szCs w:val="24"/>
          <w:shd w:val="clear" w:color="auto" w:fill="auto"/>
        </w:rPr>
        <w:t>EN</w:t>
      </w:r>
      <w:r w:rsidRPr="00956219">
        <w:rPr>
          <w:rFonts w:ascii="Times New Roman" w:eastAsia="MS Mincho" w:hAnsi="Times New Roman"/>
          <w:sz w:val="24"/>
          <w:szCs w:val="24"/>
        </w:rPr>
        <w:t> </w:t>
      </w:r>
      <w:r w:rsidRPr="00C33428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196</w: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t>-</w:t>
      </w:r>
      <w:r w:rsidRPr="00C33428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1</w:t>
      </w:r>
      <w:r w:rsidR="00C33428" w:rsidRPr="00C33428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C33428" w:rsidRPr="00C33428">
        <w:rPr>
          <w:iCs/>
        </w:rPr>
        <w:t xml:space="preserve">Methods of testing cement — Part 1: Determination of </w:t>
      </w:r>
      <w:proofErr w:type="gramStart"/>
      <w:r w:rsidR="00C33428" w:rsidRPr="00C33428">
        <w:rPr>
          <w:iCs/>
        </w:rPr>
        <w:t xml:space="preserve">strength </w:t>
      </w:r>
      <w:r w:rsidRPr="00C33428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DB0C4A" w:rsidRPr="00DB0C4A">
        <w:rPr>
          <w:rFonts w:ascii="Times New Roman" w:eastAsia="MS Mincho" w:hAnsi="Times New Roman"/>
          <w:sz w:val="24"/>
          <w:szCs w:val="24"/>
          <w:lang w:val="en-US"/>
        </w:rPr>
        <w:t>(</w:t>
      </w:r>
      <w:proofErr w:type="gramEnd"/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Методы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испытания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цемента</w:t>
      </w:r>
      <w:r w:rsidR="00DB0C4A"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.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Часть</w:t>
      </w:r>
      <w:r w:rsid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1</w:t>
      </w:r>
      <w:r w:rsid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.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Определение прочности</w:t>
      </w:r>
      <w:r w:rsidR="00DB0C4A"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)</w: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_-3"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 "&lt;/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 xml:space="preserve"> "&gt;"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DB0C4A">
        <w:rPr>
          <w:rFonts w:ascii="Times New Roman" w:eastAsia="MS Mincho" w:hAnsi="Times New Roman"/>
          <w:sz w:val="24"/>
          <w:szCs w:val="24"/>
          <w:lang w:val="ru-RU"/>
        </w:rPr>
        <w:instrText>" 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</w:p>
    <w:p w:rsidR="00956219" w:rsidRPr="00956219" w:rsidRDefault="00956219" w:rsidP="00C33428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_+3"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"&lt;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= </w:instrText>
      </w:r>
      <w:r w:rsidRPr="00956219">
        <w:rPr>
          <w:rFonts w:ascii="Times New Roman" w:eastAsia="MS Mincho" w:hAnsi="Times New Roman"/>
          <w:sz w:val="24"/>
          <w:szCs w:val="24"/>
        </w:rPr>
        <w:instrText>AND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(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noProof/>
          <w:sz w:val="24"/>
          <w:szCs w:val="24"/>
          <w:lang w:val="ru-RU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a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noProof/>
          <w:sz w:val="24"/>
          <w:szCs w:val="24"/>
          <w:lang w:val="ru-RU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)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b/>
          <w:noProof/>
          <w:sz w:val="24"/>
          <w:szCs w:val="24"/>
          <w:lang w:val="ru-RU"/>
        </w:rPr>
        <w:instrText>!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Syntax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  <w:lang w:val="ru-RU"/>
        </w:rPr>
        <w:instrText xml:space="preserve"> 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Error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  <w:lang w:val="ru-RU"/>
        </w:rPr>
        <w:instrText>, ,,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= 1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"&gt;"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=\"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2\""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="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2"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Style w:val="stdpublisher"/>
          <w:rFonts w:ascii="Times New Roman" w:hAnsi="Times New Roman"/>
          <w:sz w:val="24"/>
          <w:szCs w:val="24"/>
          <w:shd w:val="clear" w:color="auto" w:fill="auto"/>
        </w:rPr>
        <w:t>EN</w:t>
      </w:r>
      <w:r w:rsidRPr="00956219">
        <w:rPr>
          <w:rFonts w:ascii="Times New Roman" w:eastAsia="MS Mincho" w:hAnsi="Times New Roman"/>
          <w:sz w:val="24"/>
          <w:szCs w:val="24"/>
        </w:rPr>
        <w:t> </w:t>
      </w:r>
      <w:r w:rsidRPr="00956219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998</w: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="00AD618D" w:rsidRPr="00AD618D">
        <w:rPr>
          <w:lang w:val="ru-RU"/>
        </w:rPr>
        <w:t>(</w:t>
      </w:r>
      <w:r w:rsidR="00AD618D">
        <w:t>all</w:t>
      </w:r>
      <w:r w:rsidR="00AD618D" w:rsidRPr="00AD618D">
        <w:rPr>
          <w:lang w:val="ru-RU"/>
        </w:rPr>
        <w:t xml:space="preserve"> </w:t>
      </w:r>
      <w:r w:rsidR="00AD618D">
        <w:t>parts</w:t>
      </w:r>
      <w:r w:rsidR="00AD618D" w:rsidRPr="00AD618D">
        <w:rPr>
          <w:lang w:val="ru-RU"/>
        </w:rPr>
        <w:t xml:space="preserve">), </w:t>
      </w:r>
      <w:r w:rsidR="00AD618D" w:rsidRPr="00AD618D">
        <w:rPr>
          <w:iCs/>
        </w:rPr>
        <w:t>Specification</w:t>
      </w:r>
      <w:r w:rsidR="00AD618D" w:rsidRPr="00AD618D">
        <w:rPr>
          <w:iCs/>
          <w:lang w:val="ru-RU"/>
        </w:rPr>
        <w:t xml:space="preserve"> </w:t>
      </w:r>
      <w:r w:rsidR="00AD618D" w:rsidRPr="00AD618D">
        <w:rPr>
          <w:iCs/>
        </w:rPr>
        <w:t>for</w:t>
      </w:r>
      <w:r w:rsidR="00AD618D" w:rsidRPr="00AD618D">
        <w:rPr>
          <w:iCs/>
          <w:lang w:val="ru-RU"/>
        </w:rPr>
        <w:t xml:space="preserve"> </w:t>
      </w:r>
      <w:r w:rsidR="00AD618D" w:rsidRPr="00AD618D">
        <w:rPr>
          <w:iCs/>
        </w:rPr>
        <w:t>mortar</w:t>
      </w:r>
      <w:r w:rsidR="00AD618D" w:rsidRPr="00AD618D">
        <w:rPr>
          <w:iCs/>
          <w:lang w:val="ru-RU"/>
        </w:rPr>
        <w:t xml:space="preserve"> </w:t>
      </w:r>
      <w:r w:rsidR="00AD618D" w:rsidRPr="00AD618D">
        <w:rPr>
          <w:iCs/>
        </w:rPr>
        <w:t>for</w:t>
      </w:r>
      <w:r w:rsidR="00AD618D" w:rsidRPr="00AD618D">
        <w:rPr>
          <w:iCs/>
          <w:lang w:val="ru-RU"/>
        </w:rPr>
        <w:t xml:space="preserve"> </w:t>
      </w:r>
      <w:r w:rsidR="00AD618D" w:rsidRPr="00AD618D">
        <w:rPr>
          <w:iCs/>
        </w:rPr>
        <w:t>masonry</w:t>
      </w:r>
      <w:r w:rsidR="00AD618D" w:rsidRPr="00AD618D">
        <w:rPr>
          <w:i/>
          <w:iCs/>
          <w:lang w:val="ru-RU"/>
        </w:rPr>
        <w:t xml:space="preserve"> </w: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t>(</w:t>
      </w:r>
      <w:r w:rsidRPr="00956219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все части</w:t>
      </w:r>
      <w:r w:rsidR="00AD618D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 xml:space="preserve">, </w:t>
      </w:r>
      <w:r w:rsid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Т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ребования к растворам для каменных</w:t>
      </w:r>
      <w:r w:rsidRPr="00956219">
        <w:rPr>
          <w:rStyle w:val="stddocTitle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 xml:space="preserve"> </w:t>
      </w:r>
      <w:r w:rsidRPr="00DB0C4A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работ</w:t>
      </w:r>
      <w:r w:rsidR="00DB0C4A">
        <w:rPr>
          <w:rFonts w:ascii="Times New Roman" w:eastAsia="MS Mincho" w:hAnsi="Times New Roman"/>
          <w:sz w:val="24"/>
          <w:szCs w:val="24"/>
          <w:lang w:val="ru-RU"/>
        </w:rPr>
        <w:t>)</w:t>
      </w:r>
      <w:r w:rsidR="00AD618D">
        <w:rPr>
          <w:rFonts w:ascii="Times New Roman" w:eastAsia="MS Mincho" w:hAnsi="Times New Roman"/>
          <w:sz w:val="24"/>
          <w:szCs w:val="24"/>
          <w:lang w:val="ru-RU"/>
        </w:rPr>
        <w:t>.</w: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_-3"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"&lt;/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 xml:space="preserve"> "&gt;"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  <w:lang w:val="ru-RU"/>
        </w:rPr>
        <w:instrText>" 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</w:p>
    <w:p w:rsidR="00956219" w:rsidRPr="00C12729" w:rsidRDefault="00956219" w:rsidP="00C33428">
      <w:pPr>
        <w:autoSpaceDE w:val="0"/>
        <w:autoSpaceDN w:val="0"/>
        <w:adjustRightInd w:val="0"/>
        <w:ind w:firstLine="567"/>
        <w:jc w:val="both"/>
        <w:rPr>
          <w:rStyle w:val="stdpublisher"/>
          <w:rFonts w:ascii="Times New Roman" w:eastAsia="Calibri" w:hAnsi="Times New Roman" w:cs="Times New Roman"/>
          <w:i/>
          <w:lang w:val="en-US"/>
        </w:rPr>
      </w:pP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IF "x_+3" 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IF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DOCPROPERTY "x_t"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N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&lt;&gt; N "&lt;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QUOTE "std"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std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IF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= AND(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COMPARE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DOCPROPERTY "x_t"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N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&lt;&gt; N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0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,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COMPARE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DOCPROPERTY "x_a"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N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&lt;&gt; N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0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)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!Syntax Error, ,,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= 1 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QUOTE ""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IF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DOCPROPERTY "x_t"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N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&lt;&gt; N "&gt;"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" 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begin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QUOTE " _id=\"b3\""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separate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 xml:space="preserve"> _id="b3"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instrText>"</w:instrText>
      </w:r>
      <w:r w:rsidRPr="00956219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fldChar w:fldCharType="end"/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>EN 1015</w:t>
      </w:r>
      <w:r w:rsidR="00D23BD0"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>-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>2</w:t>
      </w:r>
      <w:r w:rsidR="00D23BD0"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 xml:space="preserve"> </w:t>
      </w:r>
      <w:r w:rsidR="00D23BD0" w:rsidRPr="00C12729">
        <w:rPr>
          <w:rFonts w:ascii="Times New Roman" w:hAnsi="Times New Roman" w:cs="Times New Roman"/>
          <w:iCs/>
          <w:lang w:val="en-US"/>
        </w:rPr>
        <w:t xml:space="preserve">Methods of test for mortar for masonry </w:t>
      </w:r>
      <w:r w:rsidR="00C12729" w:rsidRPr="00C12729">
        <w:rPr>
          <w:rFonts w:ascii="Times New Roman" w:hAnsi="Times New Roman" w:cs="Times New Roman"/>
          <w:iCs/>
          <w:lang w:val="en-US"/>
        </w:rPr>
        <w:t>-</w:t>
      </w:r>
      <w:r w:rsidR="00D23BD0" w:rsidRPr="00C12729">
        <w:rPr>
          <w:rFonts w:ascii="Times New Roman" w:hAnsi="Times New Roman" w:cs="Times New Roman"/>
          <w:iCs/>
          <w:lang w:val="en-US"/>
        </w:rPr>
        <w:t xml:space="preserve"> Part 2: Bulk sampling of mortars and preparation of test </w:t>
      </w:r>
      <w:proofErr w:type="gramStart"/>
      <w:r w:rsidR="00D23BD0" w:rsidRPr="00C12729">
        <w:rPr>
          <w:rFonts w:ascii="Times New Roman" w:hAnsi="Times New Roman" w:cs="Times New Roman"/>
          <w:iCs/>
          <w:lang w:val="en-US"/>
        </w:rPr>
        <w:t>mortars</w:t>
      </w:r>
      <w:r w:rsidR="00D23BD0" w:rsidRPr="00C12729">
        <w:rPr>
          <w:i/>
          <w:iCs/>
          <w:sz w:val="22"/>
          <w:szCs w:val="22"/>
          <w:lang w:val="en-US"/>
        </w:rPr>
        <w:t xml:space="preserve"> 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 xml:space="preserve"> </w:t>
      </w:r>
      <w:r w:rsidR="00D23BD0"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>(</w:t>
      </w:r>
      <w:proofErr w:type="gramEnd"/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t>Методы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t>испытаний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t>растворов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  <w:lang w:eastAsia="en-US"/>
        </w:rPr>
        <w:t>для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 w:eastAsia="en-US"/>
        </w:rPr>
        <w:t xml:space="preserve"> </w:t>
      </w:r>
      <w:r w:rsidRPr="00D23BD0">
        <w:rPr>
          <w:rStyle w:val="stdpublisher"/>
          <w:rFonts w:ascii="Times New Roman" w:hAnsi="Times New Roman" w:cs="Times New Roman"/>
          <w:shd w:val="clear" w:color="auto" w:fill="auto"/>
          <w:lang w:eastAsia="en-US"/>
        </w:rPr>
        <w:t>каменной</w:t>
      </w:r>
      <w:r w:rsidRPr="00C12729">
        <w:rPr>
          <w:rStyle w:val="stdpublisher"/>
          <w:rFonts w:ascii="Times New Roman" w:hAnsi="Times New Roman" w:cs="Times New Roman"/>
          <w:shd w:val="clear" w:color="auto" w:fill="auto"/>
          <w:lang w:val="en-US" w:eastAsia="en-US"/>
        </w:rPr>
        <w:t xml:space="preserve"> </w:t>
      </w:r>
      <w:r w:rsidRPr="00D23BD0">
        <w:rPr>
          <w:rStyle w:val="stdpublisher"/>
          <w:rFonts w:ascii="Times New Roman" w:hAnsi="Times New Roman" w:cs="Times New Roman"/>
          <w:shd w:val="clear" w:color="auto" w:fill="auto"/>
          <w:lang w:eastAsia="en-US"/>
        </w:rPr>
        <w:t>кладки</w:t>
      </w:r>
      <w:r w:rsidR="00C12729" w:rsidRPr="00C12729">
        <w:rPr>
          <w:rStyle w:val="stdpublisher"/>
          <w:rFonts w:ascii="Times New Roman" w:hAnsi="Times New Roman" w:cs="Times New Roman"/>
          <w:shd w:val="clear" w:color="auto" w:fill="auto"/>
          <w:lang w:val="en-US" w:eastAsia="en-US"/>
        </w:rPr>
        <w:t>.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</w:rPr>
        <w:t>Часть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> 2</w:t>
      </w:r>
      <w:r w:rsidR="00C12729"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>.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</w:rPr>
        <w:t>Отбор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</w:rPr>
        <w:t>проб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</w:rPr>
        <w:t>раствора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</w:rPr>
        <w:t>и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</w:rPr>
        <w:t>изготовление</w:t>
      </w:r>
      <w:r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 xml:space="preserve"> </w:t>
      </w:r>
      <w:r w:rsidRPr="00D23BD0">
        <w:rPr>
          <w:rStyle w:val="stdpublisher"/>
          <w:rFonts w:ascii="Times New Roman" w:eastAsia="Calibri" w:hAnsi="Times New Roman" w:cs="Times New Roman"/>
          <w:shd w:val="clear" w:color="auto" w:fill="auto"/>
        </w:rPr>
        <w:t>образцов</w:t>
      </w:r>
      <w:r w:rsidR="00D23BD0"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>)</w:t>
      </w:r>
      <w:r w:rsidR="00C12729" w:rsidRPr="00C12729">
        <w:rPr>
          <w:rStyle w:val="stdpublisher"/>
          <w:rFonts w:ascii="Times New Roman" w:eastAsia="Calibri" w:hAnsi="Times New Roman" w:cs="Times New Roman"/>
          <w:shd w:val="clear" w:color="auto" w:fill="auto"/>
          <w:lang w:val="en-US"/>
        </w:rPr>
        <w:t>.</w:t>
      </w:r>
    </w:p>
    <w:p w:rsidR="00956219" w:rsidRPr="00C12729" w:rsidRDefault="00956219" w:rsidP="00C33428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en-US"/>
        </w:rPr>
      </w:pP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_+3"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"&lt;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= </w:instrText>
      </w:r>
      <w:r w:rsidRPr="00956219">
        <w:rPr>
          <w:rFonts w:ascii="Times New Roman" w:eastAsia="MS Mincho" w:hAnsi="Times New Roman"/>
          <w:sz w:val="24"/>
          <w:szCs w:val="24"/>
        </w:rPr>
        <w:instrText>AND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(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12729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a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12729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)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12729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!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Syntax</w:instrText>
      </w:r>
      <w:r w:rsidRPr="00C12729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 xml:space="preserve"> 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Error</w:instrText>
      </w:r>
      <w:r w:rsidRPr="00C12729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, ,,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= 1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"&gt;"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=\"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4\""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="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4"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Style w:val="stdpublisher"/>
          <w:rFonts w:ascii="Times New Roman" w:hAnsi="Times New Roman"/>
          <w:sz w:val="24"/>
          <w:szCs w:val="24"/>
          <w:shd w:val="clear" w:color="auto" w:fill="auto"/>
        </w:rPr>
        <w:t>EN</w:t>
      </w:r>
      <w:r w:rsidRPr="00956219">
        <w:rPr>
          <w:rFonts w:ascii="Times New Roman" w:eastAsia="MS Mincho" w:hAnsi="Times New Roman"/>
          <w:sz w:val="24"/>
          <w:szCs w:val="24"/>
        </w:rPr>
        <w:t> </w:t>
      </w:r>
      <w:r w:rsidRPr="00C12729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1015</w:t>
      </w:r>
      <w:r w:rsidR="00C12729" w:rsidRPr="00C12729">
        <w:rPr>
          <w:rFonts w:ascii="Times New Roman" w:eastAsia="MS Mincho" w:hAnsi="Times New Roman"/>
          <w:sz w:val="24"/>
          <w:szCs w:val="24"/>
          <w:lang w:val="en-US"/>
        </w:rPr>
        <w:t>-</w:t>
      </w:r>
      <w:r w:rsidRPr="00C12729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3</w:t>
      </w:r>
      <w:r w:rsidR="00955F84" w:rsidRPr="00C1272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955F84" w:rsidRPr="00955F84">
        <w:rPr>
          <w:iCs/>
        </w:rPr>
        <w:t>Methods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of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test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for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mortar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for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masonry</w:t>
      </w:r>
      <w:r w:rsidR="00955F84" w:rsidRPr="00C12729">
        <w:rPr>
          <w:iCs/>
          <w:lang w:val="en-US"/>
        </w:rPr>
        <w:t xml:space="preserve"> </w:t>
      </w:r>
      <w:r w:rsidR="00C12729" w:rsidRPr="00E305AB">
        <w:rPr>
          <w:iCs/>
          <w:lang w:val="en-US"/>
        </w:rPr>
        <w:t>-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Part</w:t>
      </w:r>
      <w:r w:rsidR="00955F84" w:rsidRPr="00C12729">
        <w:rPr>
          <w:iCs/>
          <w:lang w:val="en-US"/>
        </w:rPr>
        <w:t xml:space="preserve"> 3: </w:t>
      </w:r>
      <w:r w:rsidR="00955F84" w:rsidRPr="00955F84">
        <w:rPr>
          <w:iCs/>
        </w:rPr>
        <w:t>Determination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of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consistence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of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fresh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mortar</w:t>
      </w:r>
      <w:r w:rsidR="00955F84" w:rsidRPr="00C12729">
        <w:rPr>
          <w:iCs/>
          <w:lang w:val="en-US"/>
        </w:rPr>
        <w:t xml:space="preserve"> (</w:t>
      </w:r>
      <w:r w:rsidR="00955F84" w:rsidRPr="00955F84">
        <w:rPr>
          <w:iCs/>
        </w:rPr>
        <w:t>by</w:t>
      </w:r>
      <w:r w:rsidR="00955F84" w:rsidRPr="00C12729">
        <w:rPr>
          <w:iCs/>
          <w:lang w:val="en-US"/>
        </w:rPr>
        <w:t xml:space="preserve"> </w:t>
      </w:r>
      <w:r w:rsidR="00955F84" w:rsidRPr="00955F84">
        <w:rPr>
          <w:iCs/>
        </w:rPr>
        <w:t>flow</w:t>
      </w:r>
      <w:r w:rsidR="00955F84" w:rsidRPr="00C12729">
        <w:rPr>
          <w:iCs/>
          <w:lang w:val="en-US"/>
        </w:rPr>
        <w:t xml:space="preserve"> </w:t>
      </w:r>
      <w:proofErr w:type="gramStart"/>
      <w:r w:rsidR="00955F84" w:rsidRPr="00955F84">
        <w:rPr>
          <w:iCs/>
        </w:rPr>
        <w:t>table</w:t>
      </w:r>
      <w:r w:rsidR="00955F84" w:rsidRPr="00C12729">
        <w:rPr>
          <w:iCs/>
          <w:lang w:val="en-US"/>
        </w:rPr>
        <w:t>)</w:t>
      </w:r>
      <w:r w:rsidR="00955F84" w:rsidRPr="00C12729">
        <w:rPr>
          <w:i/>
          <w:iCs/>
          <w:lang w:val="en-US"/>
        </w:rPr>
        <w:t xml:space="preserve"> </w: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955F84" w:rsidRPr="00C12729">
        <w:rPr>
          <w:rFonts w:ascii="Times New Roman" w:eastAsia="MS Mincho" w:hAnsi="Times New Roman"/>
          <w:sz w:val="24"/>
          <w:szCs w:val="24"/>
          <w:lang w:val="en-US"/>
        </w:rPr>
        <w:t>(</w:t>
      </w:r>
      <w:proofErr w:type="gramEnd"/>
      <w:r w:rsidRPr="00955F84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ru-RU"/>
        </w:rPr>
        <w:t>Методы</w:t>
      </w:r>
      <w:r w:rsidRPr="00C12729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ru-RU"/>
        </w:rPr>
        <w:t>испытаний</w:t>
      </w:r>
      <w:r w:rsidRPr="00C12729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ru-RU"/>
        </w:rPr>
        <w:t>растворов</w:t>
      </w:r>
      <w:r w:rsidRPr="00C12729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ru-RU"/>
        </w:rPr>
        <w:t>для</w:t>
      </w:r>
      <w:r w:rsidRPr="00C12729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ru-RU"/>
        </w:rPr>
        <w:t>каменной</w:t>
      </w:r>
      <w:r w:rsidRPr="00C12729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ru-RU"/>
        </w:rPr>
        <w:t>кладки</w:t>
      </w:r>
      <w:r w:rsidR="00E305AB" w:rsidRPr="00E305AB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US"/>
        </w:rPr>
        <w:t>.</w:t>
      </w:r>
      <w:r w:rsidRPr="00C12729">
        <w:rPr>
          <w:rStyle w:val="stddocTitle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Часть</w:t>
      </w:r>
      <w:r w:rsidR="00E305AB"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3</w:t>
      </w:r>
      <w:r w:rsidR="00E305AB"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.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Определение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консистенции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свежеприготовленной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растворной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смеси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(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по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осадке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конуса</w:t>
      </w:r>
      <w:r w:rsidRPr="00C12729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)</w:t>
      </w:r>
      <w:r w:rsidR="00955F84" w:rsidRPr="00C12729">
        <w:rPr>
          <w:rFonts w:ascii="Times New Roman" w:eastAsia="MS Mincho" w:hAnsi="Times New Roman"/>
          <w:sz w:val="24"/>
          <w:szCs w:val="24"/>
          <w:lang w:val="en-US"/>
        </w:rPr>
        <w:t>.</w:t>
      </w:r>
      <w:r w:rsidRPr="00955F84">
        <w:rPr>
          <w:rFonts w:ascii="Times New Roman" w:eastAsia="MS Mincho" w:hAnsi="Times New Roman"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sz w:val="24"/>
          <w:szCs w:val="24"/>
        </w:rPr>
        <w:instrText>IF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5F84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_-3" "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sz w:val="24"/>
          <w:szCs w:val="24"/>
        </w:rPr>
        <w:instrText>IF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sz w:val="24"/>
          <w:szCs w:val="24"/>
        </w:rPr>
        <w:instrText>DOCPROPERTY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5F84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5F84">
        <w:rPr>
          <w:rFonts w:ascii="Times New Roman" w:eastAsia="MS Mincho" w:hAnsi="Times New Roman"/>
          <w:sz w:val="24"/>
          <w:szCs w:val="24"/>
        </w:rPr>
        <w:instrText>t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separate"/>
      </w:r>
      <w:r w:rsidRPr="00955F84">
        <w:rPr>
          <w:rFonts w:ascii="Times New Roman" w:eastAsia="MS Mincho" w:hAnsi="Times New Roman"/>
          <w:sz w:val="24"/>
          <w:szCs w:val="24"/>
        </w:rPr>
        <w:instrText>N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5F84">
        <w:rPr>
          <w:rFonts w:ascii="Times New Roman" w:eastAsia="MS Mincho" w:hAnsi="Times New Roman"/>
          <w:sz w:val="24"/>
          <w:szCs w:val="24"/>
        </w:rPr>
        <w:instrText>N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"&lt;/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sz w:val="24"/>
          <w:szCs w:val="24"/>
        </w:rPr>
        <w:instrText>QUOTE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5F84">
        <w:rPr>
          <w:rFonts w:ascii="Times New Roman" w:eastAsia="MS Mincho" w:hAnsi="Times New Roman"/>
          <w:sz w:val="24"/>
          <w:szCs w:val="24"/>
        </w:rPr>
        <w:instrText>std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separate"/>
      </w:r>
      <w:r w:rsidRPr="00955F84">
        <w:rPr>
          <w:rFonts w:ascii="Times New Roman" w:eastAsia="MS Mincho" w:hAnsi="Times New Roman"/>
          <w:sz w:val="24"/>
          <w:szCs w:val="24"/>
        </w:rPr>
        <w:instrText>std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end"/>
      </w:r>
      <w:r w:rsidRPr="00955F84">
        <w:rPr>
          <w:rFonts w:ascii="Times New Roman" w:eastAsia="MS Mincho" w:hAnsi="Times New Roman"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sz w:val="24"/>
          <w:szCs w:val="24"/>
        </w:rPr>
        <w:instrText>IF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sz w:val="24"/>
          <w:szCs w:val="24"/>
        </w:rPr>
        <w:instrText>DOCPROPERTY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5F84">
        <w:rPr>
          <w:rFonts w:ascii="Times New Roman" w:eastAsia="MS Mincho" w:hAnsi="Times New Roman"/>
          <w:sz w:val="24"/>
          <w:szCs w:val="24"/>
        </w:rPr>
        <w:instrText>x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5F84">
        <w:rPr>
          <w:rFonts w:ascii="Times New Roman" w:eastAsia="MS Mincho" w:hAnsi="Times New Roman"/>
          <w:sz w:val="24"/>
          <w:szCs w:val="24"/>
        </w:rPr>
        <w:instrText>t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separate"/>
      </w:r>
      <w:r w:rsidRPr="00955F84">
        <w:rPr>
          <w:rFonts w:ascii="Times New Roman" w:eastAsia="MS Mincho" w:hAnsi="Times New Roman"/>
          <w:sz w:val="24"/>
          <w:szCs w:val="24"/>
        </w:rPr>
        <w:instrText>N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5F84">
        <w:rPr>
          <w:rFonts w:ascii="Times New Roman" w:eastAsia="MS Mincho" w:hAnsi="Times New Roman"/>
          <w:sz w:val="24"/>
          <w:szCs w:val="24"/>
        </w:rPr>
        <w:instrText>N</w:instrText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 xml:space="preserve"> "&gt;"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end"/>
      </w:r>
      <w:r w:rsidRPr="00C12729">
        <w:rPr>
          <w:rFonts w:ascii="Times New Roman" w:eastAsia="MS Mincho" w:hAnsi="Times New Roman"/>
          <w:sz w:val="24"/>
          <w:szCs w:val="24"/>
          <w:lang w:val="en-US"/>
        </w:rPr>
        <w:instrText>" ""</w:instrText>
      </w:r>
      <w:r w:rsidRPr="00955F84">
        <w:rPr>
          <w:rFonts w:ascii="Times New Roman" w:eastAsia="MS Mincho" w:hAnsi="Times New Roman"/>
          <w:sz w:val="24"/>
          <w:szCs w:val="24"/>
        </w:rPr>
        <w:fldChar w:fldCharType="end"/>
      </w:r>
    </w:p>
    <w:p w:rsidR="00956219" w:rsidRPr="00E305AB" w:rsidRDefault="00956219" w:rsidP="00C33428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i/>
          <w:sz w:val="24"/>
          <w:szCs w:val="24"/>
          <w:lang w:val="en-US"/>
        </w:rPr>
      </w:pP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_+3"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"&lt;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= </w:instrText>
      </w:r>
      <w:r w:rsidRPr="00956219">
        <w:rPr>
          <w:rFonts w:ascii="Times New Roman" w:eastAsia="MS Mincho" w:hAnsi="Times New Roman"/>
          <w:sz w:val="24"/>
          <w:szCs w:val="24"/>
        </w:rPr>
        <w:instrText>AND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(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E305AB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a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E305AB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)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E305AB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!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Syntax</w:instrText>
      </w:r>
      <w:r w:rsidRPr="00E305AB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 xml:space="preserve"> 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Error</w:instrText>
      </w:r>
      <w:r w:rsidRPr="00E305AB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, ,,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= 1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"&gt;"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"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=\"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5\""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 xml:space="preserve">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="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5"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Style w:val="stdpublisher"/>
          <w:rFonts w:ascii="Times New Roman" w:hAnsi="Times New Roman"/>
          <w:sz w:val="24"/>
          <w:szCs w:val="24"/>
          <w:shd w:val="clear" w:color="auto" w:fill="auto"/>
        </w:rPr>
        <w:t>EN ISO</w:t>
      </w:r>
      <w:r w:rsidRPr="00956219">
        <w:rPr>
          <w:rFonts w:ascii="Times New Roman" w:eastAsia="MS Mincho" w:hAnsi="Times New Roman"/>
          <w:sz w:val="24"/>
          <w:szCs w:val="24"/>
        </w:rPr>
        <w:t> </w:t>
      </w:r>
      <w:r w:rsidRPr="00E305AB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5436</w:t>
      </w:r>
      <w:r w:rsidR="00AD7C11" w:rsidRPr="00AD7C11">
        <w:rPr>
          <w:rFonts w:ascii="Times New Roman" w:eastAsia="MS Mincho" w:hAnsi="Times New Roman"/>
          <w:sz w:val="24"/>
          <w:szCs w:val="24"/>
          <w:lang w:val="en-US"/>
        </w:rPr>
        <w:t>-</w:t>
      </w:r>
      <w:r w:rsidRPr="00E305AB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1</w:t>
      </w:r>
      <w:r w:rsidR="00E305AB" w:rsidRPr="00E305AB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E305AB" w:rsidRPr="00955F84">
        <w:rPr>
          <w:iCs/>
        </w:rPr>
        <w:t>Geometrical</w:t>
      </w:r>
      <w:r w:rsidR="00E305AB" w:rsidRPr="00E305AB">
        <w:rPr>
          <w:iCs/>
          <w:lang w:val="en-US"/>
        </w:rPr>
        <w:t xml:space="preserve"> </w:t>
      </w:r>
      <w:r w:rsidR="00E305AB" w:rsidRPr="00955F84">
        <w:rPr>
          <w:iCs/>
        </w:rPr>
        <w:t>Product</w:t>
      </w:r>
      <w:r w:rsidR="00E305AB" w:rsidRPr="00E305AB">
        <w:rPr>
          <w:iCs/>
          <w:lang w:val="en-US"/>
        </w:rPr>
        <w:t xml:space="preserve"> </w:t>
      </w:r>
      <w:r w:rsidR="00E305AB" w:rsidRPr="00955F84">
        <w:rPr>
          <w:iCs/>
        </w:rPr>
        <w:t>Specifications</w:t>
      </w:r>
      <w:r w:rsidR="00E305AB" w:rsidRPr="00E305AB">
        <w:rPr>
          <w:iCs/>
          <w:lang w:val="en-US"/>
        </w:rPr>
        <w:t xml:space="preserve"> (</w:t>
      </w:r>
      <w:r w:rsidR="00E305AB" w:rsidRPr="00955F84">
        <w:rPr>
          <w:iCs/>
        </w:rPr>
        <w:t>GPS</w:t>
      </w:r>
      <w:r w:rsidR="00E305AB" w:rsidRPr="00E305AB">
        <w:rPr>
          <w:iCs/>
          <w:lang w:val="en-US"/>
        </w:rPr>
        <w:t xml:space="preserve">) — </w:t>
      </w:r>
      <w:r w:rsidR="00E305AB" w:rsidRPr="00955F84">
        <w:rPr>
          <w:iCs/>
        </w:rPr>
        <w:t>Surface</w:t>
      </w:r>
      <w:r w:rsidR="00E305AB" w:rsidRPr="00E305AB">
        <w:rPr>
          <w:iCs/>
          <w:lang w:val="en-US"/>
        </w:rPr>
        <w:t xml:space="preserve"> </w:t>
      </w:r>
      <w:r w:rsidR="00E305AB" w:rsidRPr="00955F84">
        <w:rPr>
          <w:iCs/>
        </w:rPr>
        <w:t>texture</w:t>
      </w:r>
      <w:r w:rsidR="00E305AB" w:rsidRPr="00E305AB">
        <w:rPr>
          <w:iCs/>
          <w:lang w:val="en-US"/>
        </w:rPr>
        <w:t xml:space="preserve">: </w:t>
      </w:r>
      <w:r w:rsidR="00E305AB" w:rsidRPr="00955F84">
        <w:rPr>
          <w:iCs/>
        </w:rPr>
        <w:t>Profile</w:t>
      </w:r>
      <w:r w:rsidR="00E305AB" w:rsidRPr="00E305AB">
        <w:rPr>
          <w:iCs/>
          <w:lang w:val="en-US"/>
        </w:rPr>
        <w:t xml:space="preserve"> </w:t>
      </w:r>
      <w:r w:rsidR="00E305AB" w:rsidRPr="00955F84">
        <w:rPr>
          <w:iCs/>
        </w:rPr>
        <w:t>method</w:t>
      </w:r>
      <w:r w:rsidR="00E305AB" w:rsidRPr="00E305AB">
        <w:rPr>
          <w:iCs/>
          <w:lang w:val="en-US"/>
        </w:rPr>
        <w:t xml:space="preserve">; </w:t>
      </w:r>
      <w:r w:rsidR="00E305AB" w:rsidRPr="00955F84">
        <w:rPr>
          <w:iCs/>
        </w:rPr>
        <w:t>Measurement</w:t>
      </w:r>
      <w:r w:rsidR="00E305AB" w:rsidRPr="00E305AB">
        <w:rPr>
          <w:iCs/>
          <w:lang w:val="en-US"/>
        </w:rPr>
        <w:t xml:space="preserve"> </w:t>
      </w:r>
      <w:r w:rsidR="00E305AB" w:rsidRPr="00955F84">
        <w:rPr>
          <w:iCs/>
        </w:rPr>
        <w:t>standards</w:t>
      </w:r>
      <w:r w:rsidR="00E305AB" w:rsidRPr="00E305AB">
        <w:rPr>
          <w:iCs/>
          <w:lang w:val="en-US"/>
        </w:rPr>
        <w:t xml:space="preserve"> </w:t>
      </w:r>
      <w:r w:rsidR="00AD7C11" w:rsidRPr="00AD7C11">
        <w:rPr>
          <w:iCs/>
          <w:lang w:val="en-US"/>
        </w:rPr>
        <w:t>-</w:t>
      </w:r>
      <w:r w:rsidR="00E305AB" w:rsidRPr="00E305AB">
        <w:rPr>
          <w:iCs/>
          <w:lang w:val="en-US"/>
        </w:rPr>
        <w:t xml:space="preserve"> </w:t>
      </w:r>
      <w:r w:rsidR="00E305AB" w:rsidRPr="00955F84">
        <w:rPr>
          <w:iCs/>
        </w:rPr>
        <w:t>Part</w:t>
      </w:r>
      <w:r w:rsidR="00E305AB" w:rsidRPr="00E305AB">
        <w:rPr>
          <w:iCs/>
          <w:lang w:val="en-US"/>
        </w:rPr>
        <w:t xml:space="preserve"> 1: </w:t>
      </w:r>
      <w:r w:rsidR="00E305AB" w:rsidRPr="00955F84">
        <w:rPr>
          <w:iCs/>
        </w:rPr>
        <w:t>Material</w:t>
      </w:r>
      <w:r w:rsidR="00E305AB" w:rsidRPr="00E305AB">
        <w:rPr>
          <w:iCs/>
          <w:lang w:val="en-US"/>
        </w:rPr>
        <w:t xml:space="preserve"> </w:t>
      </w:r>
      <w:r w:rsidR="00E305AB" w:rsidRPr="00955F84">
        <w:rPr>
          <w:iCs/>
        </w:rPr>
        <w:t>measures</w:t>
      </w:r>
      <w:r w:rsidR="00E305AB" w:rsidRPr="00E305AB">
        <w:rPr>
          <w:iCs/>
          <w:lang w:val="en-US"/>
        </w:rPr>
        <w:t xml:space="preserve"> (</w:t>
      </w:r>
      <w:r w:rsidR="00E305AB" w:rsidRPr="00955F84">
        <w:rPr>
          <w:iCs/>
        </w:rPr>
        <w:t>ISO</w:t>
      </w:r>
      <w:r w:rsidR="00E305AB" w:rsidRPr="00E305AB">
        <w:rPr>
          <w:iCs/>
          <w:lang w:val="en-US"/>
        </w:rPr>
        <w:t xml:space="preserve"> 5436-</w:t>
      </w:r>
      <w:proofErr w:type="gramStart"/>
      <w:r w:rsidR="00E305AB" w:rsidRPr="00E305AB">
        <w:rPr>
          <w:iCs/>
          <w:lang w:val="en-US"/>
        </w:rPr>
        <w:t>1)(</w:t>
      </w:r>
      <w:proofErr w:type="gramEnd"/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Геометрические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параметры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продукции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(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</w:rPr>
        <w:t>GPS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)</w:t>
      </w:r>
      <w:r w:rsidR="00AD7C11" w:rsidRPr="00AD7C11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.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Текстура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поверхности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: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Профильный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метод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;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Эталоны</w:t>
      </w:r>
      <w:r w:rsidR="00AD7C11" w:rsidRPr="00AD7C11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.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Часть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1</w:t>
      </w:r>
      <w:r w:rsidR="00AD7C11" w:rsidRPr="00AD7C11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.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Материальные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меры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(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</w:rPr>
        <w:t>ISO</w:t>
      </w:r>
      <w:r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5436-1)</w:t>
      </w:r>
      <w:r w:rsidR="00E305AB" w:rsidRPr="00E305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).</w: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E305AB">
        <w:rPr>
          <w:rFonts w:ascii="Times New Roman" w:eastAsia="MS Mincho" w:hAnsi="Times New Roman"/>
          <w:i/>
          <w:sz w:val="24"/>
          <w:szCs w:val="24"/>
        </w:rPr>
        <w:instrText>IF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 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_-3" 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E305AB">
        <w:rPr>
          <w:rFonts w:ascii="Times New Roman" w:eastAsia="MS Mincho" w:hAnsi="Times New Roman"/>
          <w:i/>
          <w:sz w:val="24"/>
          <w:szCs w:val="24"/>
        </w:rPr>
        <w:instrText>IF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E305AB">
        <w:rPr>
          <w:rFonts w:ascii="Times New Roman" w:eastAsia="MS Mincho" w:hAnsi="Times New Roman"/>
          <w:i/>
          <w:sz w:val="24"/>
          <w:szCs w:val="24"/>
        </w:rPr>
        <w:instrText>DOCPROPERTY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 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_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t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separate"/>
      </w:r>
      <w:r w:rsidRPr="00E305AB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&lt;&gt; 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 "&lt;/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E305AB">
        <w:rPr>
          <w:rFonts w:ascii="Times New Roman" w:eastAsia="MS Mincho" w:hAnsi="Times New Roman"/>
          <w:i/>
          <w:sz w:val="24"/>
          <w:szCs w:val="24"/>
        </w:rPr>
        <w:instrText>QUOTE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 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std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separate"/>
      </w:r>
      <w:r w:rsidRPr="00E305AB">
        <w:rPr>
          <w:rFonts w:ascii="Times New Roman" w:eastAsia="MS Mincho" w:hAnsi="Times New Roman"/>
          <w:i/>
          <w:sz w:val="24"/>
          <w:szCs w:val="24"/>
        </w:rPr>
        <w:instrText>std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E305AB">
        <w:rPr>
          <w:rFonts w:ascii="Times New Roman" w:eastAsia="MS Mincho" w:hAnsi="Times New Roman"/>
          <w:i/>
          <w:sz w:val="24"/>
          <w:szCs w:val="24"/>
        </w:rPr>
        <w:instrText>IF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E305AB">
        <w:rPr>
          <w:rFonts w:ascii="Times New Roman" w:eastAsia="MS Mincho" w:hAnsi="Times New Roman"/>
          <w:i/>
          <w:sz w:val="24"/>
          <w:szCs w:val="24"/>
        </w:rPr>
        <w:instrText>DOCPROPERTY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 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x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_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t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separate"/>
      </w:r>
      <w:r w:rsidRPr="00E305AB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&lt;&gt; </w:instrText>
      </w:r>
      <w:r w:rsidRPr="00E305AB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 xml:space="preserve"> "&gt;"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E305AB">
        <w:rPr>
          <w:rFonts w:ascii="Times New Roman" w:eastAsia="MS Mincho" w:hAnsi="Times New Roman"/>
          <w:i/>
          <w:sz w:val="24"/>
          <w:szCs w:val="24"/>
          <w:lang w:val="en-US"/>
        </w:rPr>
        <w:instrText>" ""</w:instrText>
      </w:r>
      <w:r w:rsidRPr="00E305AB">
        <w:rPr>
          <w:rFonts w:ascii="Times New Roman" w:eastAsia="MS Mincho" w:hAnsi="Times New Roman"/>
          <w:i/>
          <w:sz w:val="24"/>
          <w:szCs w:val="24"/>
        </w:rPr>
        <w:fldChar w:fldCharType="end"/>
      </w:r>
    </w:p>
    <w:p w:rsidR="00956219" w:rsidRPr="002D15D8" w:rsidRDefault="00956219" w:rsidP="00C33428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_+3"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"&lt;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std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= </w:instrText>
      </w:r>
      <w:r w:rsidRPr="00956219">
        <w:rPr>
          <w:rFonts w:ascii="Times New Roman" w:eastAsia="MS Mincho" w:hAnsi="Times New Roman"/>
          <w:sz w:val="24"/>
          <w:szCs w:val="24"/>
        </w:rPr>
        <w:instrText>AND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(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AD7C11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COMPARE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a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AD7C11">
        <w:rPr>
          <w:rFonts w:ascii="Times New Roman" w:eastAsia="MS Mincho" w:hAnsi="Times New Roman"/>
          <w:noProof/>
          <w:sz w:val="24"/>
          <w:szCs w:val="24"/>
          <w:lang w:val="en-US"/>
        </w:rPr>
        <w:instrText>0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)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AD7C11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!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Syntax</w:instrText>
      </w:r>
      <w:r w:rsidRPr="00AD7C11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 xml:space="preserve"> </w:instrText>
      </w:r>
      <w:r w:rsidRPr="00956219">
        <w:rPr>
          <w:rFonts w:ascii="Times New Roman" w:eastAsia="MS Mincho" w:hAnsi="Times New Roman"/>
          <w:b/>
          <w:noProof/>
          <w:sz w:val="24"/>
          <w:szCs w:val="24"/>
        </w:rPr>
        <w:instrText>Error</w:instrText>
      </w:r>
      <w:r w:rsidRPr="00AD7C11">
        <w:rPr>
          <w:rFonts w:ascii="Times New Roman" w:eastAsia="MS Mincho" w:hAnsi="Times New Roman"/>
          <w:b/>
          <w:noProof/>
          <w:sz w:val="24"/>
          <w:szCs w:val="24"/>
          <w:lang w:val="en-US"/>
        </w:rPr>
        <w:instrText>, ,,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= 1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IF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DOCPROPERTY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</w:instrText>
      </w:r>
      <w:r w:rsidRPr="00956219">
        <w:rPr>
          <w:rFonts w:ascii="Times New Roman" w:eastAsia="MS Mincho" w:hAnsi="Times New Roman"/>
          <w:sz w:val="24"/>
          <w:szCs w:val="24"/>
        </w:rPr>
        <w:instrText>x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_</w:instrText>
      </w:r>
      <w:r w:rsidRPr="00956219">
        <w:rPr>
          <w:rFonts w:ascii="Times New Roman" w:eastAsia="MS Mincho" w:hAnsi="Times New Roman"/>
          <w:sz w:val="24"/>
          <w:szCs w:val="24"/>
        </w:rPr>
        <w:instrText>t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&lt;&gt; </w:instrText>
      </w:r>
      <w:r w:rsidRPr="00956219">
        <w:rPr>
          <w:rFonts w:ascii="Times New Roman" w:eastAsia="MS Mincho" w:hAnsi="Times New Roman"/>
          <w:sz w:val="24"/>
          <w:szCs w:val="24"/>
        </w:rPr>
        <w:instrText>N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"&gt;"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 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begin"/>
      </w:r>
      <w:r w:rsidRPr="00956219">
        <w:rPr>
          <w:rFonts w:ascii="Times New Roman" w:eastAsia="MS Mincho" w:hAnsi="Times New Roman"/>
          <w:sz w:val="24"/>
          <w:szCs w:val="24"/>
        </w:rPr>
        <w:instrText>QUOTE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"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=\"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6\""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separate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 xml:space="preserve"> _</w:instrText>
      </w:r>
      <w:r w:rsidRPr="00956219">
        <w:rPr>
          <w:rFonts w:ascii="Times New Roman" w:eastAsia="MS Mincho" w:hAnsi="Times New Roman"/>
          <w:sz w:val="24"/>
          <w:szCs w:val="24"/>
        </w:rPr>
        <w:instrText>id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="</w:instrText>
      </w:r>
      <w:r w:rsidRPr="00956219">
        <w:rPr>
          <w:rFonts w:ascii="Times New Roman" w:eastAsia="MS Mincho" w:hAnsi="Times New Roman"/>
          <w:sz w:val="24"/>
          <w:szCs w:val="24"/>
        </w:rPr>
        <w:instrText>b</w:instrText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6"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AD7C11">
        <w:rPr>
          <w:rFonts w:ascii="Times New Roman" w:eastAsia="MS Mincho" w:hAnsi="Times New Roman"/>
          <w:sz w:val="24"/>
          <w:szCs w:val="24"/>
          <w:lang w:val="en-US"/>
        </w:rPr>
        <w:instrText>"</w:instrText>
      </w:r>
      <w:r w:rsidRPr="00956219">
        <w:rPr>
          <w:rFonts w:ascii="Times New Roman" w:eastAsia="MS Mincho" w:hAnsi="Times New Roman"/>
          <w:sz w:val="24"/>
          <w:szCs w:val="24"/>
        </w:rPr>
        <w:fldChar w:fldCharType="end"/>
      </w:r>
      <w:r w:rsidRPr="00956219">
        <w:rPr>
          <w:rStyle w:val="stdpublisher"/>
          <w:rFonts w:ascii="Times New Roman" w:hAnsi="Times New Roman"/>
          <w:sz w:val="24"/>
          <w:szCs w:val="24"/>
          <w:shd w:val="clear" w:color="auto" w:fill="auto"/>
        </w:rPr>
        <w:t>EN ISO</w:t>
      </w:r>
      <w:r w:rsidRPr="00956219">
        <w:rPr>
          <w:rFonts w:ascii="Times New Roman" w:eastAsia="MS Mincho" w:hAnsi="Times New Roman"/>
          <w:sz w:val="24"/>
          <w:szCs w:val="24"/>
        </w:rPr>
        <w:t> </w:t>
      </w:r>
      <w:r w:rsidRPr="00AD7C11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6507</w:t>
      </w:r>
      <w:r w:rsidR="00AD7C11" w:rsidRPr="00AD7C11">
        <w:rPr>
          <w:rFonts w:ascii="Times New Roman" w:eastAsia="MS Mincho" w:hAnsi="Times New Roman"/>
          <w:sz w:val="24"/>
          <w:szCs w:val="24"/>
          <w:lang w:val="en-US"/>
        </w:rPr>
        <w:t>-</w:t>
      </w:r>
      <w:r w:rsidRPr="00AD7C11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en-US"/>
        </w:rPr>
        <w:t>1</w:t>
      </w:r>
      <w:r w:rsidR="00955F84" w:rsidRPr="00AD7C11">
        <w:rPr>
          <w:rFonts w:ascii="Times New Roman" w:eastAsia="MS Mincho" w:hAnsi="Times New Roman"/>
          <w:sz w:val="24"/>
          <w:szCs w:val="24"/>
          <w:lang w:val="en-US"/>
        </w:rPr>
        <w:t xml:space="preserve"> </w:t>
      </w:r>
      <w:r w:rsidR="00AD7C11" w:rsidRPr="00AD7C11">
        <w:rPr>
          <w:rFonts w:ascii="Times New Roman" w:hAnsi="Times New Roman"/>
          <w:iCs/>
          <w:sz w:val="24"/>
          <w:szCs w:val="24"/>
        </w:rPr>
        <w:t xml:space="preserve">Metallic materials </w:t>
      </w:r>
      <w:r w:rsidR="00AD7C11" w:rsidRPr="00AD7C11">
        <w:rPr>
          <w:rFonts w:ascii="Times New Roman" w:hAnsi="Times New Roman"/>
          <w:iCs/>
          <w:sz w:val="24"/>
          <w:szCs w:val="24"/>
          <w:lang w:val="en-US"/>
        </w:rPr>
        <w:t>-</w:t>
      </w:r>
      <w:r w:rsidR="00AD7C11" w:rsidRPr="00AD7C11">
        <w:rPr>
          <w:rFonts w:ascii="Times New Roman" w:hAnsi="Times New Roman"/>
          <w:iCs/>
          <w:sz w:val="24"/>
          <w:szCs w:val="24"/>
        </w:rPr>
        <w:t xml:space="preserve"> Vickers hardness test </w:t>
      </w:r>
      <w:r w:rsidR="00AD7C11" w:rsidRPr="00E66FAB">
        <w:rPr>
          <w:rFonts w:ascii="Times New Roman" w:hAnsi="Times New Roman"/>
          <w:iCs/>
          <w:sz w:val="24"/>
          <w:szCs w:val="24"/>
          <w:lang w:val="en-US"/>
        </w:rPr>
        <w:t>-</w:t>
      </w:r>
      <w:r w:rsidR="00AD7C11" w:rsidRPr="00AD7C11">
        <w:rPr>
          <w:rFonts w:ascii="Times New Roman" w:hAnsi="Times New Roman"/>
          <w:iCs/>
          <w:sz w:val="24"/>
          <w:szCs w:val="24"/>
        </w:rPr>
        <w:t xml:space="preserve"> Part 1: Test method (ISO 6507-1)</w:t>
      </w:r>
      <w:r w:rsidR="00AD7C11">
        <w:rPr>
          <w:i/>
          <w:iCs/>
        </w:rPr>
        <w:t xml:space="preserve"> </w:t>
      </w:r>
      <w:r w:rsidR="00C12729" w:rsidRPr="00AD7C11">
        <w:rPr>
          <w:rFonts w:ascii="Times New Roman" w:eastAsia="MS Mincho" w:hAnsi="Times New Roman"/>
          <w:sz w:val="24"/>
          <w:szCs w:val="24"/>
          <w:lang w:val="en-US"/>
        </w:rPr>
        <w:t>(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Материалы</w:t>
      </w:r>
      <w:r w:rsidRPr="00AD7C11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металлические</w:t>
      </w:r>
      <w:r w:rsidR="00E66FAB" w:rsidRPr="00E66F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>.</w:t>
      </w:r>
      <w:r w:rsidRPr="00AD7C11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en-US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Испытания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на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твердость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по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Виккерсу</w:t>
      </w:r>
      <w:r w:rsidR="00E66FAB"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.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Часть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1</w:t>
      </w:r>
      <w:r w:rsidR="00E66FAB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.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Метод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испытаний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 xml:space="preserve"> (</w:t>
      </w:r>
      <w:r w:rsidRPr="00955F84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</w:rPr>
        <w:t>ISO </w:t>
      </w:r>
      <w:r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6507-1)</w:t>
      </w:r>
      <w:r w:rsidR="00C12729" w:rsidRPr="002D15D8">
        <w:rPr>
          <w:rStyle w:val="stddocTitle"/>
          <w:rFonts w:ascii="Times New Roman" w:eastAsia="MS Mincho" w:hAnsi="Times New Roman"/>
          <w:i w:val="0"/>
          <w:sz w:val="24"/>
          <w:szCs w:val="24"/>
          <w:shd w:val="clear" w:color="auto" w:fill="auto"/>
          <w:lang w:val="ru-RU"/>
        </w:rPr>
        <w:t>).</w: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i/>
          <w:sz w:val="24"/>
          <w:szCs w:val="24"/>
        </w:rPr>
        <w:instrText>IF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 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x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_-3" 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i/>
          <w:sz w:val="24"/>
          <w:szCs w:val="24"/>
        </w:rPr>
        <w:instrText>IF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i/>
          <w:sz w:val="24"/>
          <w:szCs w:val="24"/>
        </w:rPr>
        <w:instrText>DOCPROPERTY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 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x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_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t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separate"/>
      </w:r>
      <w:r w:rsidRPr="00955F84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&lt;&gt; 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 "&lt;/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i/>
          <w:sz w:val="24"/>
          <w:szCs w:val="24"/>
        </w:rPr>
        <w:instrText>QUOTE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 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std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separate"/>
      </w:r>
      <w:r w:rsidRPr="00955F84">
        <w:rPr>
          <w:rFonts w:ascii="Times New Roman" w:eastAsia="MS Mincho" w:hAnsi="Times New Roman"/>
          <w:i/>
          <w:sz w:val="24"/>
          <w:szCs w:val="24"/>
        </w:rPr>
        <w:instrText>std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i/>
          <w:sz w:val="24"/>
          <w:szCs w:val="24"/>
        </w:rPr>
        <w:instrText>IF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begin"/>
      </w:r>
      <w:r w:rsidRPr="00955F84">
        <w:rPr>
          <w:rFonts w:ascii="Times New Roman" w:eastAsia="MS Mincho" w:hAnsi="Times New Roman"/>
          <w:i/>
          <w:sz w:val="24"/>
          <w:szCs w:val="24"/>
        </w:rPr>
        <w:instrText>DOCPROPERTY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 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x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_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t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separate"/>
      </w:r>
      <w:r w:rsidRPr="00955F84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&lt;&gt; </w:instrText>
      </w:r>
      <w:r w:rsidRPr="00955F84">
        <w:rPr>
          <w:rFonts w:ascii="Times New Roman" w:eastAsia="MS Mincho" w:hAnsi="Times New Roman"/>
          <w:i/>
          <w:sz w:val="24"/>
          <w:szCs w:val="24"/>
        </w:rPr>
        <w:instrText>N</w:instrTex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 xml:space="preserve"> "&gt;"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end"/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instrText>" ""</w:instrText>
      </w:r>
      <w:r w:rsidRPr="00955F84">
        <w:rPr>
          <w:rFonts w:ascii="Times New Roman" w:eastAsia="MS Mincho" w:hAnsi="Times New Roman"/>
          <w:i/>
          <w:sz w:val="24"/>
          <w:szCs w:val="24"/>
        </w:rPr>
        <w:fldChar w:fldCharType="end"/>
      </w:r>
    </w:p>
    <w:p w:rsidR="00167C60" w:rsidRPr="002D15D8" w:rsidRDefault="00167C60" w:rsidP="006E6AFC">
      <w:pPr>
        <w:pStyle w:val="Style11"/>
        <w:widowControl/>
        <w:ind w:firstLine="567"/>
        <w:jc w:val="both"/>
        <w:rPr>
          <w:rStyle w:val="FontStyle151"/>
          <w:rFonts w:ascii="Times New Roman" w:eastAsia="Bookman Old Style" w:hAnsi="Times New Roman" w:cs="Times New Roman"/>
          <w:sz w:val="24"/>
          <w:szCs w:val="24"/>
        </w:rPr>
      </w:pPr>
    </w:p>
    <w:p w:rsidR="00C64A15" w:rsidRPr="00C64A15" w:rsidRDefault="00C64A15" w:rsidP="00822DBE">
      <w:pPr>
        <w:pStyle w:val="Style11"/>
        <w:widowControl/>
        <w:ind w:firstLine="567"/>
        <w:jc w:val="both"/>
        <w:rPr>
          <w:rStyle w:val="FontStyle151"/>
          <w:rFonts w:ascii="Times New Roman" w:eastAsia="Bookman Old Style" w:hAnsi="Times New Roman" w:cs="Times New Roman"/>
          <w:sz w:val="24"/>
          <w:szCs w:val="24"/>
        </w:rPr>
      </w:pPr>
      <w:r w:rsidRPr="00C64A15">
        <w:rPr>
          <w:rStyle w:val="FontStyle151"/>
          <w:rFonts w:ascii="Times New Roman" w:eastAsia="Bookman Old Style" w:hAnsi="Times New Roman" w:cs="Times New Roman"/>
          <w:sz w:val="24"/>
          <w:szCs w:val="24"/>
        </w:rPr>
        <w:t>3 Термины и определения</w:t>
      </w:r>
    </w:p>
    <w:p w:rsidR="00C64A15" w:rsidRPr="00C64A15" w:rsidRDefault="00C64A15" w:rsidP="00C64A15">
      <w:pPr>
        <w:pStyle w:val="Style25"/>
        <w:widowControl/>
        <w:ind w:firstLine="720"/>
        <w:jc w:val="both"/>
        <w:rPr>
          <w:rStyle w:val="FontStyle159"/>
          <w:rFonts w:ascii="Times New Roman" w:eastAsia="Arial" w:hAnsi="Times New Roman" w:cs="Times New Roman"/>
          <w:sz w:val="24"/>
          <w:szCs w:val="24"/>
        </w:rPr>
      </w:pPr>
    </w:p>
    <w:p w:rsidR="00BE2180" w:rsidRPr="00BE2180" w:rsidRDefault="00BE2180" w:rsidP="00C240B4">
      <w:pPr>
        <w:pStyle w:val="Style25"/>
        <w:widowControl/>
        <w:ind w:firstLine="567"/>
        <w:jc w:val="both"/>
        <w:rPr>
          <w:rStyle w:val="FontStyle159"/>
          <w:rFonts w:ascii="Times New Roman" w:eastAsia="Arial" w:hAnsi="Times New Roman" w:cs="Times New Roman"/>
          <w:sz w:val="24"/>
          <w:szCs w:val="24"/>
        </w:rPr>
      </w:pPr>
      <w:r w:rsidRPr="00BE2180">
        <w:rPr>
          <w:rFonts w:ascii="Times New Roman" w:hAnsi="Times New Roman" w:cs="Times New Roman"/>
        </w:rPr>
        <w:t>В н</w:t>
      </w:r>
      <w:r w:rsidR="00606BDB">
        <w:rPr>
          <w:rFonts w:ascii="Times New Roman" w:hAnsi="Times New Roman" w:cs="Times New Roman"/>
        </w:rPr>
        <w:t xml:space="preserve">астоящем стандарте применяются </w:t>
      </w:r>
      <w:r w:rsidRPr="00BE2180">
        <w:rPr>
          <w:rFonts w:ascii="Times New Roman" w:hAnsi="Times New Roman" w:cs="Times New Roman"/>
        </w:rPr>
        <w:t>следующие термины с соответствующими определениями:</w:t>
      </w:r>
    </w:p>
    <w:p w:rsidR="008434F9" w:rsidRPr="00DE5188" w:rsidRDefault="00DE5188" w:rsidP="00095CC5">
      <w:pPr>
        <w:pStyle w:val="a8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lang w:val="ru-RU"/>
        </w:rPr>
      </w:pPr>
      <w:r>
        <w:rPr>
          <w:rFonts w:ascii="Times New Roman" w:eastAsia="MS Mincho" w:hAnsi="Times New Roman"/>
          <w:lang w:val="ru-RU"/>
        </w:rPr>
        <w:t xml:space="preserve">Примечание - </w:t>
      </w:r>
      <w:r w:rsidR="008434F9" w:rsidRPr="00DE5188">
        <w:rPr>
          <w:rFonts w:ascii="Times New Roman" w:eastAsia="MS Mincho" w:hAnsi="Times New Roman"/>
          <w:lang w:val="ru-RU"/>
        </w:rPr>
        <w:t xml:space="preserve">Организации </w:t>
      </w:r>
      <w:r>
        <w:rPr>
          <w:rFonts w:ascii="Times New Roman" w:eastAsia="MS Mincho" w:hAnsi="Times New Roman"/>
          <w:lang w:val="en-US"/>
        </w:rPr>
        <w:t>ISO</w:t>
      </w:r>
      <w:r w:rsidRPr="00DE5188">
        <w:rPr>
          <w:rFonts w:ascii="Times New Roman" w:eastAsia="MS Mincho" w:hAnsi="Times New Roman"/>
          <w:lang w:val="ru-RU"/>
        </w:rPr>
        <w:t xml:space="preserve"> </w:t>
      </w:r>
      <w:r w:rsidR="008434F9" w:rsidRPr="00DE5188">
        <w:rPr>
          <w:rFonts w:ascii="Times New Roman" w:eastAsia="MS Mincho" w:hAnsi="Times New Roman"/>
          <w:lang w:val="ru-RU"/>
        </w:rPr>
        <w:t xml:space="preserve">и </w:t>
      </w:r>
      <w:r>
        <w:rPr>
          <w:rFonts w:ascii="Times New Roman" w:eastAsia="MS Mincho" w:hAnsi="Times New Roman"/>
          <w:lang w:val="en-US"/>
        </w:rPr>
        <w:t>IEC</w:t>
      </w:r>
      <w:r w:rsidR="008434F9" w:rsidRPr="00DE5188">
        <w:rPr>
          <w:rFonts w:ascii="Times New Roman" w:eastAsia="MS Mincho" w:hAnsi="Times New Roman"/>
          <w:lang w:val="ru-RU"/>
        </w:rPr>
        <w:t xml:space="preserve"> ведут терминологические базы данных для использования в стандартизации по следующим адресам:</w:t>
      </w:r>
    </w:p>
    <w:p w:rsidR="008434F9" w:rsidRPr="00DE5188" w:rsidRDefault="00AF53CC" w:rsidP="00095CC5">
      <w:pPr>
        <w:pStyle w:val="ListContinue1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0"/>
          <w:szCs w:val="20"/>
          <w:lang w:val="ru-RU"/>
        </w:rPr>
      </w:pPr>
      <w:r w:rsidRPr="00DE5188">
        <w:rPr>
          <w:rFonts w:ascii="Times New Roman" w:eastAsia="MS Mincho" w:hAnsi="Times New Roman"/>
          <w:sz w:val="20"/>
          <w:szCs w:val="20"/>
          <w:lang w:val="ru-RU"/>
        </w:rPr>
        <w:t xml:space="preserve">- </w:t>
      </w:r>
      <w:proofErr w:type="spellStart"/>
      <w:r w:rsidRPr="00DE5188">
        <w:rPr>
          <w:rFonts w:ascii="Times New Roman" w:eastAsia="MS Mincho" w:hAnsi="Times New Roman"/>
          <w:sz w:val="20"/>
          <w:szCs w:val="20"/>
          <w:lang w:val="ru-RU"/>
        </w:rPr>
        <w:t>э</w:t>
      </w:r>
      <w:r w:rsidR="008434F9" w:rsidRPr="00DE5188">
        <w:rPr>
          <w:rFonts w:ascii="Times New Roman" w:eastAsia="MS Mincho" w:hAnsi="Times New Roman"/>
          <w:sz w:val="20"/>
          <w:szCs w:val="20"/>
          <w:lang w:val="ru-RU"/>
        </w:rPr>
        <w:t>лектропедия</w:t>
      </w:r>
      <w:proofErr w:type="spellEnd"/>
      <w:r w:rsidR="008434F9" w:rsidRPr="00DE5188">
        <w:rPr>
          <w:rFonts w:ascii="Times New Roman" w:eastAsia="MS Mincho" w:hAnsi="Times New Roman"/>
          <w:sz w:val="20"/>
          <w:szCs w:val="20"/>
          <w:lang w:val="ru-RU"/>
        </w:rPr>
        <w:t xml:space="preserve"> МЭК: доступно по </w:t>
      </w:r>
      <w:hyperlink r:id="rId8" w:history="1"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http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://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www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.</w:t>
        </w:r>
        <w:proofErr w:type="spellStart"/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electropedia</w:t>
        </w:r>
        <w:proofErr w:type="spellEnd"/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.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org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/</w:t>
        </w:r>
      </w:hyperlink>
      <w:r w:rsidR="008434F9" w:rsidRPr="00DE5188">
        <w:rPr>
          <w:rFonts w:ascii="Times New Roman" w:eastAsia="MS Mincho" w:hAnsi="Times New Roman"/>
          <w:sz w:val="20"/>
          <w:szCs w:val="20"/>
          <w:lang w:val="ru-RU"/>
        </w:rPr>
        <w:t xml:space="preserve"> </w:t>
      </w:r>
    </w:p>
    <w:p w:rsidR="008434F9" w:rsidRPr="008434F9" w:rsidRDefault="00AF53CC" w:rsidP="00095CC5">
      <w:pPr>
        <w:pStyle w:val="ListContinue1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DE5188">
        <w:rPr>
          <w:rFonts w:ascii="Times New Roman" w:eastAsia="MS Mincho" w:hAnsi="Times New Roman"/>
          <w:sz w:val="20"/>
          <w:szCs w:val="20"/>
          <w:lang w:val="ru-RU"/>
        </w:rPr>
        <w:t>- о</w:t>
      </w:r>
      <w:r w:rsidR="008434F9" w:rsidRPr="00DE5188">
        <w:rPr>
          <w:rFonts w:ascii="Times New Roman" w:eastAsia="MS Mincho" w:hAnsi="Times New Roman"/>
          <w:sz w:val="20"/>
          <w:szCs w:val="20"/>
          <w:lang w:val="ru-RU"/>
        </w:rPr>
        <w:t xml:space="preserve">нлайн платформа ИСО: доступно по </w:t>
      </w:r>
      <w:hyperlink r:id="rId9" w:history="1"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https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://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www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.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iso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.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org</w:t>
        </w:r>
        <w:r w:rsidR="008434F9" w:rsidRPr="00DE5188">
          <w:rPr>
            <w:rStyle w:val="af9"/>
            <w:rFonts w:ascii="Times New Roman" w:hAnsi="Times New Roman"/>
            <w:sz w:val="20"/>
            <w:szCs w:val="20"/>
            <w:lang w:val="ru-RU"/>
          </w:rPr>
          <w:t>/</w:t>
        </w:r>
        <w:proofErr w:type="spellStart"/>
        <w:r w:rsidR="008434F9" w:rsidRPr="00DE5188">
          <w:rPr>
            <w:rStyle w:val="af9"/>
            <w:rFonts w:ascii="Times New Roman" w:hAnsi="Times New Roman"/>
            <w:sz w:val="20"/>
            <w:szCs w:val="20"/>
            <w:lang w:val="en-GB"/>
          </w:rPr>
          <w:t>obp</w:t>
        </w:r>
        <w:proofErr w:type="spellEnd"/>
      </w:hyperlink>
      <w:r w:rsidR="008434F9" w:rsidRPr="008434F9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</w:p>
    <w:p w:rsidR="008434F9" w:rsidRPr="001F20A9" w:rsidRDefault="008434F9" w:rsidP="001F20A9">
      <w:pPr>
        <w:pStyle w:val="TermNum"/>
        <w:keepNext w:val="0"/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 w:val="0"/>
          <w:sz w:val="24"/>
          <w:szCs w:val="24"/>
          <w:lang w:val="ru-RU"/>
        </w:rPr>
      </w:pPr>
      <w:r w:rsidRPr="001F20A9">
        <w:rPr>
          <w:rFonts w:ascii="Times New Roman" w:hAnsi="Times New Roman"/>
          <w:sz w:val="24"/>
          <w:szCs w:val="24"/>
          <w:lang w:val="ru-RU"/>
        </w:rPr>
        <w:lastRenderedPageBreak/>
        <w:t>3.1.1</w:t>
      </w:r>
      <w:r w:rsidR="00AF53CC" w:rsidRPr="001F20A9">
        <w:rPr>
          <w:rFonts w:ascii="Times New Roman" w:hAnsi="Times New Roman"/>
          <w:sz w:val="24"/>
          <w:szCs w:val="24"/>
          <w:lang w:val="ru-RU"/>
        </w:rPr>
        <w:t xml:space="preserve">  В</w:t>
      </w:r>
      <w:r w:rsidRPr="001F20A9">
        <w:rPr>
          <w:rFonts w:ascii="Times New Roman" w:hAnsi="Times New Roman"/>
          <w:sz w:val="24"/>
          <w:szCs w:val="24"/>
          <w:lang w:val="ru-RU"/>
        </w:rPr>
        <w:t>оздушная известь</w:t>
      </w:r>
      <w:r w:rsidR="00AF53CC" w:rsidRPr="001F20A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F53CC" w:rsidRPr="001F20A9">
        <w:rPr>
          <w:rFonts w:ascii="Times New Roman" w:hAnsi="Times New Roman"/>
          <w:b w:val="0"/>
          <w:sz w:val="24"/>
          <w:szCs w:val="24"/>
          <w:lang w:val="ru-RU"/>
        </w:rPr>
        <w:t>(</w:t>
      </w:r>
      <w:r w:rsidR="00AF53CC" w:rsidRPr="001F20A9">
        <w:rPr>
          <w:rFonts w:ascii="Times New Roman" w:hAnsi="Times New Roman"/>
          <w:b w:val="0"/>
          <w:bCs/>
          <w:sz w:val="24"/>
          <w:szCs w:val="24"/>
        </w:rPr>
        <w:t>air</w:t>
      </w:r>
      <w:r w:rsidR="00AF53CC" w:rsidRPr="001F20A9">
        <w:rPr>
          <w:rFonts w:ascii="Times New Roman" w:hAnsi="Times New Roman"/>
          <w:b w:val="0"/>
          <w:bCs/>
          <w:sz w:val="24"/>
          <w:szCs w:val="24"/>
          <w:lang w:val="ru-RU"/>
        </w:rPr>
        <w:t>-</w:t>
      </w:r>
      <w:r w:rsidR="00AF53CC" w:rsidRPr="001F20A9">
        <w:rPr>
          <w:rFonts w:ascii="Times New Roman" w:hAnsi="Times New Roman"/>
          <w:b w:val="0"/>
          <w:bCs/>
          <w:sz w:val="24"/>
          <w:szCs w:val="24"/>
        </w:rPr>
        <w:t>lime</w:t>
      </w:r>
      <w:r w:rsidR="00AF53CC" w:rsidRPr="001F20A9">
        <w:rPr>
          <w:rFonts w:ascii="Times New Roman" w:hAnsi="Times New Roman"/>
          <w:b w:val="0"/>
          <w:bCs/>
          <w:sz w:val="24"/>
          <w:szCs w:val="24"/>
          <w:lang w:val="ru-RU"/>
        </w:rPr>
        <w:t>)</w:t>
      </w:r>
      <w:r w:rsidR="00C24E4F" w:rsidRPr="001F20A9">
        <w:rPr>
          <w:rFonts w:ascii="Times New Roman" w:hAnsi="Times New Roman"/>
          <w:b w:val="0"/>
          <w:bCs/>
          <w:sz w:val="22"/>
          <w:szCs w:val="22"/>
          <w:lang w:val="ru-RU"/>
        </w:rPr>
        <w:t xml:space="preserve">: </w:t>
      </w:r>
      <w:r w:rsidR="00C24E4F" w:rsidRPr="001F20A9">
        <w:rPr>
          <w:rFonts w:ascii="Times New Roman" w:hAnsi="Times New Roman"/>
          <w:b w:val="0"/>
          <w:bCs/>
          <w:sz w:val="24"/>
          <w:szCs w:val="24"/>
          <w:lang w:val="ru-RU"/>
        </w:rPr>
        <w:t>И</w:t>
      </w:r>
      <w:r w:rsidRPr="001F20A9">
        <w:rPr>
          <w:rFonts w:ascii="Times New Roman" w:hAnsi="Times New Roman"/>
          <w:b w:val="0"/>
          <w:sz w:val="24"/>
          <w:szCs w:val="24"/>
          <w:lang w:val="ru-RU"/>
        </w:rPr>
        <w:t>звесть, в основном состоящая из оксида или гидроксида кальция, медленно затвердевающая на воздухе при взаимодействии с атмосферным углекислым газом и обычно не затвердевающая в воде, поскольку не обладает гидравлическими свойствами</w:t>
      </w:r>
      <w:r w:rsidR="00C24E4F" w:rsidRPr="001F20A9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:rsidR="00C24E4F" w:rsidRPr="001F20A9" w:rsidRDefault="00C24E4F" w:rsidP="001F20A9">
      <w:pPr>
        <w:pStyle w:val="Terms"/>
        <w:keepNext w:val="0"/>
        <w:widowControl w:val="0"/>
        <w:suppressAutoHyphens w:val="0"/>
        <w:spacing w:line="240" w:lineRule="auto"/>
        <w:rPr>
          <w:rFonts w:ascii="Times New Roman" w:hAnsi="Times New Roman"/>
          <w:lang w:val="ru-RU"/>
        </w:rPr>
      </w:pPr>
    </w:p>
    <w:p w:rsidR="008434F9" w:rsidRPr="001F20A9" w:rsidRDefault="008434F9" w:rsidP="001F20A9">
      <w:pPr>
        <w:pStyle w:val="Note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lang w:val="ru-RU"/>
        </w:rPr>
      </w:pPr>
      <w:proofErr w:type="gramStart"/>
      <w:r w:rsidRPr="001F20A9">
        <w:rPr>
          <w:rFonts w:ascii="Times New Roman" w:hAnsi="Times New Roman"/>
          <w:sz w:val="20"/>
          <w:lang w:val="ru-RU"/>
        </w:rPr>
        <w:t xml:space="preserve">Примечание  </w:t>
      </w:r>
      <w:r w:rsidR="00C24E4F" w:rsidRPr="001F20A9">
        <w:rPr>
          <w:rFonts w:ascii="Times New Roman" w:hAnsi="Times New Roman"/>
          <w:sz w:val="20"/>
          <w:lang w:val="ru-RU"/>
        </w:rPr>
        <w:t>-</w:t>
      </w:r>
      <w:proofErr w:type="gramEnd"/>
      <w:r w:rsidRPr="001F20A9">
        <w:rPr>
          <w:rFonts w:ascii="Times New Roman" w:hAnsi="Times New Roman"/>
          <w:sz w:val="20"/>
          <w:lang w:val="ru-RU"/>
        </w:rPr>
        <w:t xml:space="preserve"> Определение </w:t>
      </w:r>
      <w:r w:rsidR="00281F53">
        <w:rPr>
          <w:rFonts w:ascii="Times New Roman" w:hAnsi="Times New Roman"/>
          <w:sz w:val="20"/>
          <w:lang w:val="ru-RU"/>
        </w:rPr>
        <w:t>«</w:t>
      </w:r>
      <w:r w:rsidRPr="001F20A9">
        <w:rPr>
          <w:rFonts w:ascii="Times New Roman" w:hAnsi="Times New Roman"/>
          <w:sz w:val="20"/>
          <w:lang w:val="ru-RU"/>
        </w:rPr>
        <w:t>воздушная известь</w:t>
      </w:r>
      <w:r w:rsidR="00281F53">
        <w:rPr>
          <w:rFonts w:ascii="Times New Roman" w:hAnsi="Times New Roman"/>
          <w:sz w:val="20"/>
          <w:lang w:val="ru-RU"/>
        </w:rPr>
        <w:t>»</w:t>
      </w:r>
      <w:r w:rsidRPr="001F20A9">
        <w:rPr>
          <w:rFonts w:ascii="Times New Roman" w:hAnsi="Times New Roman"/>
          <w:sz w:val="20"/>
          <w:lang w:val="ru-RU"/>
        </w:rPr>
        <w:t xml:space="preserve"> представляет собой английский перевод термина, используемого в большинстве европейских стран.</w:t>
      </w:r>
    </w:p>
    <w:p w:rsidR="001F20A9" w:rsidRDefault="001F20A9" w:rsidP="001F20A9">
      <w:pPr>
        <w:pStyle w:val="Style42"/>
        <w:ind w:firstLine="567"/>
        <w:jc w:val="both"/>
        <w:rPr>
          <w:rStyle w:val="FontStyle71"/>
          <w:rFonts w:ascii="Times New Roman" w:hAnsi="Times New Roman" w:cs="Times New Roman"/>
          <w:sz w:val="24"/>
          <w:szCs w:val="24"/>
          <w:lang w:eastAsia="en-US"/>
        </w:rPr>
      </w:pPr>
    </w:p>
    <w:p w:rsidR="00A15C6D" w:rsidRDefault="00A15C6D" w:rsidP="00A15C6D">
      <w:pPr>
        <w:pStyle w:val="2"/>
        <w:keepNext w:val="0"/>
        <w:keepLines w:val="0"/>
        <w:widowControl w:val="0"/>
        <w:autoSpaceDE w:val="0"/>
        <w:autoSpaceDN w:val="0"/>
        <w:adjustRightInd w:val="0"/>
        <w:spacing w:before="0"/>
        <w:ind w:firstLine="567"/>
        <w:rPr>
          <w:rFonts w:ascii="Times New Roman" w:hAnsi="Times New Roman"/>
          <w:szCs w:val="24"/>
          <w:lang w:val="ru-RU"/>
        </w:rPr>
      </w:pPr>
      <w:r w:rsidRPr="00A15C6D">
        <w:rPr>
          <w:rStyle w:val="FontStyle71"/>
          <w:rFonts w:ascii="Times New Roman" w:hAnsi="Times New Roman" w:cs="Times New Roman"/>
          <w:b/>
          <w:sz w:val="24"/>
          <w:szCs w:val="24"/>
          <w:lang w:eastAsia="en-US"/>
        </w:rPr>
        <w:t>3.2</w:t>
      </w:r>
      <w:r w:rsidRPr="00A15C6D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15C6D">
        <w:rPr>
          <w:rFonts w:ascii="Times New Roman" w:hAnsi="Times New Roman"/>
          <w:szCs w:val="24"/>
          <w:lang w:val="ru-RU"/>
        </w:rPr>
        <w:t>Обозначения</w:t>
      </w:r>
    </w:p>
    <w:p w:rsidR="00B45125" w:rsidRPr="00B45125" w:rsidRDefault="00B45125" w:rsidP="00B45125">
      <w:pPr>
        <w:rPr>
          <w:rFonts w:ascii="Times New Roman" w:hAnsi="Times New Roman" w:cs="Times New Roman"/>
          <w:lang w:eastAsia="x-none"/>
        </w:rPr>
      </w:pPr>
    </w:p>
    <w:tbl>
      <w:tblPr>
        <w:tblW w:w="8930" w:type="dxa"/>
        <w:tblInd w:w="250" w:type="dxa"/>
        <w:tblLook w:val="04A0" w:firstRow="1" w:lastRow="0" w:firstColumn="1" w:lastColumn="0" w:noHBand="0" w:noVBand="1"/>
      </w:tblPr>
      <w:tblGrid>
        <w:gridCol w:w="524"/>
        <w:gridCol w:w="8406"/>
      </w:tblGrid>
      <w:tr w:rsidR="00A15C6D" w:rsidRPr="002D7661" w:rsidTr="00A15C6D">
        <w:tc>
          <w:tcPr>
            <w:tcW w:w="524" w:type="dxa"/>
          </w:tcPr>
          <w:p w:rsidR="00A15C6D" w:rsidRPr="002D7661" w:rsidRDefault="00A15C6D" w:rsidP="00B45125">
            <w:pPr>
              <w:pStyle w:val="Tablebody"/>
              <w:keepNext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7661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F </w:t>
            </w:r>
          </w:p>
        </w:tc>
        <w:tc>
          <w:tcPr>
            <w:tcW w:w="8406" w:type="dxa"/>
          </w:tcPr>
          <w:p w:rsidR="00A15C6D" w:rsidRPr="002D7661" w:rsidRDefault="00A15C6D" w:rsidP="00B45125">
            <w:pPr>
              <w:pStyle w:val="Tablebody"/>
              <w:keepNext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766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максимальная нагрузка, приложенная к образцу</w:t>
            </w:r>
            <w:r w:rsidRPr="002D7661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, в Ньютонах (</w:t>
            </w:r>
            <w:r w:rsidRPr="002D7661">
              <w:rPr>
                <w:rFonts w:ascii="Times New Roman" w:eastAsia="MS Mincho" w:hAnsi="Times New Roman"/>
                <w:sz w:val="24"/>
                <w:szCs w:val="24"/>
              </w:rPr>
              <w:t>N</w:t>
            </w:r>
            <w:r w:rsidRPr="002D7661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).</w:t>
            </w:r>
          </w:p>
        </w:tc>
      </w:tr>
      <w:tr w:rsidR="00A15C6D" w:rsidRPr="002D7661" w:rsidTr="00A15C6D">
        <w:tc>
          <w:tcPr>
            <w:tcW w:w="524" w:type="dxa"/>
          </w:tcPr>
          <w:p w:rsidR="00A15C6D" w:rsidRPr="002D7661" w:rsidRDefault="00A15C6D" w:rsidP="00B45125">
            <w:pPr>
              <w:pStyle w:val="Tablebody"/>
              <w:keepNext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7661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l </w:t>
            </w:r>
          </w:p>
        </w:tc>
        <w:tc>
          <w:tcPr>
            <w:tcW w:w="8406" w:type="dxa"/>
          </w:tcPr>
          <w:p w:rsidR="00A15C6D" w:rsidRPr="002D7661" w:rsidRDefault="00A15C6D" w:rsidP="00B45125">
            <w:pPr>
              <w:pStyle w:val="Tablebody"/>
              <w:keepNext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7661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Расстояние между осями поддерживающих роликов, в миллиметрах (мм).</w:t>
            </w:r>
          </w:p>
        </w:tc>
      </w:tr>
      <w:tr w:rsidR="00A15C6D" w:rsidRPr="002D7661" w:rsidTr="00A15C6D">
        <w:tc>
          <w:tcPr>
            <w:tcW w:w="524" w:type="dxa"/>
          </w:tcPr>
          <w:p w:rsidR="00A15C6D" w:rsidRPr="002D7661" w:rsidRDefault="00A15C6D" w:rsidP="00B45125">
            <w:pPr>
              <w:pStyle w:val="Tablebody"/>
              <w:keepNext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7661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b </w:t>
            </w:r>
          </w:p>
        </w:tc>
        <w:tc>
          <w:tcPr>
            <w:tcW w:w="8406" w:type="dxa"/>
          </w:tcPr>
          <w:p w:rsidR="00A15C6D" w:rsidRPr="002D7661" w:rsidRDefault="00A15C6D" w:rsidP="00B45125">
            <w:pPr>
              <w:pStyle w:val="Tablebody"/>
              <w:keepNext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7661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Ширина образца, в миллиметрах (мм).</w:t>
            </w:r>
          </w:p>
        </w:tc>
      </w:tr>
      <w:tr w:rsidR="00A15C6D" w:rsidRPr="002D7661" w:rsidTr="00A15C6D">
        <w:tc>
          <w:tcPr>
            <w:tcW w:w="524" w:type="dxa"/>
          </w:tcPr>
          <w:p w:rsidR="00A15C6D" w:rsidRPr="002D7661" w:rsidRDefault="00A15C6D" w:rsidP="00B45125">
            <w:pPr>
              <w:pStyle w:val="Tablebody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7661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d </w:t>
            </w:r>
          </w:p>
        </w:tc>
        <w:tc>
          <w:tcPr>
            <w:tcW w:w="8406" w:type="dxa"/>
          </w:tcPr>
          <w:p w:rsidR="00A15C6D" w:rsidRPr="002D7661" w:rsidRDefault="00A15C6D" w:rsidP="00B45125">
            <w:pPr>
              <w:pStyle w:val="Tablebody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7661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Высота образца, в миллиметрах (мм).</w:t>
            </w:r>
          </w:p>
        </w:tc>
      </w:tr>
    </w:tbl>
    <w:p w:rsidR="009970B6" w:rsidRDefault="009970B6" w:rsidP="001F20A9">
      <w:pPr>
        <w:pStyle w:val="Style42"/>
        <w:ind w:firstLine="567"/>
        <w:jc w:val="both"/>
        <w:rPr>
          <w:rStyle w:val="FontStyle71"/>
          <w:rFonts w:ascii="Times New Roman" w:hAnsi="Times New Roman" w:cs="Times New Roman"/>
          <w:sz w:val="24"/>
          <w:szCs w:val="24"/>
          <w:lang w:eastAsia="en-US"/>
        </w:rPr>
      </w:pPr>
    </w:p>
    <w:p w:rsidR="009970B6" w:rsidRPr="009970B6" w:rsidRDefault="009970B6" w:rsidP="00734A2E">
      <w:pPr>
        <w:pStyle w:val="1"/>
        <w:keepNext w:val="0"/>
        <w:keepLines w:val="0"/>
        <w:widowControl w:val="0"/>
        <w:tabs>
          <w:tab w:val="left" w:pos="400"/>
          <w:tab w:val="left" w:pos="56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 w:val="24"/>
          <w:szCs w:val="24"/>
        </w:rPr>
      </w:pPr>
      <w:r w:rsidRPr="009970B6">
        <w:rPr>
          <w:rFonts w:ascii="Times New Roman" w:hAnsi="Times New Roman"/>
          <w:sz w:val="24"/>
          <w:szCs w:val="24"/>
          <w:lang w:val="ru-RU"/>
        </w:rPr>
        <w:t>1 Сущность метода</w:t>
      </w:r>
    </w:p>
    <w:p w:rsidR="00734A2E" w:rsidRDefault="00734A2E" w:rsidP="00734A2E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9970B6" w:rsidP="00734A2E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9970B6">
        <w:rPr>
          <w:rFonts w:ascii="Times New Roman" w:eastAsia="MS Mincho" w:hAnsi="Times New Roman"/>
          <w:sz w:val="24"/>
          <w:szCs w:val="24"/>
        </w:rPr>
        <w:t xml:space="preserve">Прочность раствора при изгибе определяют приложением нагрузки в трех точках к образцам затвердевшего в форме призмы раствора до их разрушения. Прочность раствора при сжатии определяют на двух половинах призм, полученных в результате испытаний прочности при изгибе. </w:t>
      </w:r>
      <w:r w:rsidRPr="009970B6">
        <w:rPr>
          <w:rFonts w:ascii="Times New Roman" w:eastAsia="MS Mincho" w:hAnsi="Times New Roman"/>
          <w:sz w:val="24"/>
          <w:szCs w:val="24"/>
          <w:lang w:val="ru-RU"/>
        </w:rPr>
        <w:t>Если не требуется определять прочность раствора при изгибе, то образцы для испытаний прочности при сжатии допускается изготавливать из призм любым способом, который не вызывает повреждения половин призм.</w:t>
      </w:r>
    </w:p>
    <w:p w:rsidR="00734A2E" w:rsidRPr="009970B6" w:rsidRDefault="00734A2E" w:rsidP="00734A2E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9970B6" w:rsidP="00734A2E">
      <w:pPr>
        <w:pStyle w:val="1"/>
        <w:keepNext w:val="0"/>
        <w:keepLines w:val="0"/>
        <w:widowControl w:val="0"/>
        <w:tabs>
          <w:tab w:val="left" w:pos="400"/>
          <w:tab w:val="left" w:pos="56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970B6">
        <w:rPr>
          <w:rFonts w:ascii="Times New Roman" w:hAnsi="Times New Roman"/>
          <w:sz w:val="24"/>
          <w:szCs w:val="24"/>
          <w:lang w:val="ru-RU"/>
        </w:rPr>
        <w:t>2 Оборудование для испытаний</w:t>
      </w:r>
    </w:p>
    <w:p w:rsidR="00734A2E" w:rsidRPr="00734A2E" w:rsidRDefault="00734A2E" w:rsidP="00734A2E">
      <w:pPr>
        <w:rPr>
          <w:lang w:eastAsia="x-none"/>
        </w:rPr>
      </w:pPr>
    </w:p>
    <w:p w:rsidR="009970B6" w:rsidRPr="000774AE" w:rsidRDefault="00734A2E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9F06BD">
        <w:rPr>
          <w:rFonts w:ascii="Times New Roman" w:eastAsia="MS Mincho" w:hAnsi="Times New Roman"/>
          <w:sz w:val="24"/>
          <w:szCs w:val="24"/>
          <w:lang w:val="ru-RU"/>
        </w:rPr>
        <w:t xml:space="preserve">5.1 </w:t>
      </w:r>
      <w:r w:rsidR="009970B6" w:rsidRPr="009F06BD">
        <w:rPr>
          <w:rFonts w:ascii="Times New Roman" w:eastAsia="MS Mincho" w:hAnsi="Times New Roman"/>
          <w:sz w:val="24"/>
          <w:szCs w:val="24"/>
          <w:lang w:val="ru-RU"/>
        </w:rPr>
        <w:t>Металлические формы,</w:t>
      </w:r>
      <w:r w:rsidR="009970B6"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состоящие из открытой рамки из передвижных стенок, образующих в сборе три отделения (</w:t>
      </w:r>
      <w:proofErr w:type="spellStart"/>
      <w:r w:rsidR="009970B6" w:rsidRPr="000774AE">
        <w:rPr>
          <w:rFonts w:ascii="Times New Roman" w:eastAsia="MS Mincho" w:hAnsi="Times New Roman"/>
          <w:sz w:val="24"/>
          <w:szCs w:val="24"/>
          <w:lang w:val="ru-RU"/>
        </w:rPr>
        <w:t>см.</w:t>
      </w:r>
      <w:r w:rsidR="009970B6" w:rsidRPr="009F06BD">
        <w:rPr>
          <w:rFonts w:ascii="Times New Roman" w:eastAsia="MS Mincho" w:hAnsi="Times New Roman"/>
          <w:sz w:val="24"/>
          <w:szCs w:val="24"/>
          <w:lang w:val="ru-RU"/>
        </w:rPr>
        <w:t>Рисунок</w:t>
      </w:r>
      <w:proofErr w:type="spellEnd"/>
      <w:r w:rsidR="00537264">
        <w:rPr>
          <w:rStyle w:val="citefig"/>
          <w:rFonts w:ascii="Times New Roman" w:hAnsi="Times New Roman"/>
          <w:sz w:val="24"/>
          <w:szCs w:val="24"/>
          <w:shd w:val="clear" w:color="auto" w:fill="auto"/>
          <w:lang w:val="ru-RU"/>
        </w:rPr>
        <w:t xml:space="preserve"> </w:t>
      </w:r>
      <w:r w:rsidR="009970B6" w:rsidRPr="009F06BD">
        <w:rPr>
          <w:rStyle w:val="citefig"/>
          <w:rFonts w:ascii="Times New Roman" w:hAnsi="Times New Roman"/>
          <w:sz w:val="24"/>
          <w:szCs w:val="24"/>
          <w:shd w:val="clear" w:color="auto" w:fill="auto"/>
          <w:lang w:val="ru-RU"/>
        </w:rPr>
        <w:t>1</w:t>
      </w:r>
      <w:r w:rsidR="009970B6" w:rsidRPr="009F06BD">
        <w:rPr>
          <w:rFonts w:ascii="Times New Roman" w:eastAsia="MS Mincho" w:hAnsi="Times New Roman"/>
          <w:sz w:val="24"/>
          <w:szCs w:val="24"/>
          <w:lang w:val="ru-RU"/>
        </w:rPr>
        <w:t xml:space="preserve"> Типовой проект и Приложение</w:t>
      </w:r>
      <w:r w:rsidR="00537264">
        <w:rPr>
          <w:rStyle w:val="citeapp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 xml:space="preserve"> </w:t>
      </w:r>
      <w:r w:rsidR="009970B6" w:rsidRPr="009F06BD">
        <w:rPr>
          <w:rStyle w:val="citeapp"/>
          <w:rFonts w:ascii="Times New Roman" w:eastAsia="MS Mincho" w:hAnsi="Times New Roman"/>
          <w:sz w:val="24"/>
          <w:szCs w:val="24"/>
          <w:shd w:val="clear" w:color="auto" w:fill="auto"/>
        </w:rPr>
        <w:t>A</w:t>
      </w:r>
      <w:r w:rsidR="009970B6"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детальное описание).</w:t>
      </w:r>
    </w:p>
    <w:p w:rsidR="009970B6" w:rsidRPr="000774AE" w:rsidRDefault="009970B6" w:rsidP="000774AE">
      <w:pPr>
        <w:pStyle w:val="p3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9F06BD">
        <w:rPr>
          <w:rFonts w:ascii="Times New Roman" w:eastAsia="MS Mincho" w:hAnsi="Times New Roman"/>
          <w:sz w:val="24"/>
          <w:szCs w:val="24"/>
          <w:lang w:val="ru-RU"/>
        </w:rPr>
        <w:t>5.1.1</w:t>
      </w:r>
      <w:r w:rsidR="00B45606" w:rsidRPr="009F06B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9F06BD">
        <w:rPr>
          <w:rFonts w:ascii="Times New Roman" w:eastAsia="MS Mincho" w:hAnsi="Times New Roman"/>
          <w:sz w:val="24"/>
          <w:szCs w:val="24"/>
          <w:lang w:val="ru-RU"/>
        </w:rPr>
        <w:t>Металлические формы для использования с растворами с гидравлическими связующими и воздушно-известковыми растворами</w:t>
      </w:r>
      <w:r w:rsidRPr="000774AE">
        <w:rPr>
          <w:rFonts w:ascii="Times New Roman" w:eastAsia="MS Mincho" w:hAnsi="Times New Roman"/>
          <w:b/>
          <w:sz w:val="24"/>
          <w:szCs w:val="24"/>
          <w:lang w:val="ru-RU"/>
        </w:rPr>
        <w:t xml:space="preserve"> 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с массой воздушной извести, не превышающей 50% от общей массы связующего; типовая форма приведена в </w:t>
      </w:r>
      <w:r w:rsidRPr="000774AE">
        <w:rPr>
          <w:rFonts w:ascii="Times New Roman" w:eastAsia="MS Mincho" w:hAnsi="Times New Roman"/>
          <w:sz w:val="24"/>
          <w:szCs w:val="24"/>
        </w:rPr>
        <w:t>EN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196-1.</w:t>
      </w:r>
    </w:p>
    <w:p w:rsidR="009970B6" w:rsidRPr="000774AE" w:rsidRDefault="009970B6" w:rsidP="000774AE">
      <w:pPr>
        <w:pStyle w:val="p3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9F06BD">
        <w:rPr>
          <w:rFonts w:ascii="Times New Roman" w:eastAsia="MS Mincho" w:hAnsi="Times New Roman"/>
          <w:sz w:val="24"/>
          <w:szCs w:val="24"/>
          <w:lang w:val="ru-RU"/>
        </w:rPr>
        <w:t>5.1.2</w:t>
      </w:r>
      <w:r w:rsidR="00B45606" w:rsidRPr="009F06B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9F06BD">
        <w:rPr>
          <w:rFonts w:ascii="Times New Roman" w:eastAsia="MS Mincho" w:hAnsi="Times New Roman"/>
          <w:sz w:val="24"/>
          <w:szCs w:val="24"/>
          <w:lang w:val="ru-RU"/>
        </w:rPr>
        <w:t>Металлические формы для использования со строительными растворами на основе воздушной извести/цемента</w:t>
      </w:r>
      <w:r w:rsidRPr="000774AE">
        <w:rPr>
          <w:rFonts w:ascii="Times New Roman" w:eastAsia="MS Mincho" w:hAnsi="Times New Roman"/>
          <w:b/>
          <w:sz w:val="24"/>
          <w:szCs w:val="24"/>
          <w:lang w:val="ru-RU"/>
        </w:rPr>
        <w:t xml:space="preserve"> 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с массой цемента, не превышающей 50% от общей массы связующего.</w:t>
      </w:r>
    </w:p>
    <w:p w:rsidR="009970B6" w:rsidRPr="000774AE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D33186">
        <w:rPr>
          <w:rFonts w:ascii="Times New Roman" w:eastAsia="MS Mincho" w:hAnsi="Times New Roman"/>
          <w:sz w:val="24"/>
          <w:szCs w:val="24"/>
          <w:lang w:val="ru-RU"/>
        </w:rPr>
        <w:t>5.2</w:t>
      </w:r>
      <w:r w:rsidR="00B45606" w:rsidRPr="00D3318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D33186">
        <w:rPr>
          <w:rFonts w:ascii="Times New Roman" w:eastAsia="MS Mincho" w:hAnsi="Times New Roman"/>
          <w:sz w:val="24"/>
          <w:szCs w:val="24"/>
          <w:lang w:val="ru-RU"/>
        </w:rPr>
        <w:t>Штыковка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в форме </w:t>
      </w:r>
      <w:r w:rsidRPr="000774AE">
        <w:rPr>
          <w:rFonts w:ascii="Times New Roman" w:hAnsi="Times New Roman"/>
          <w:color w:val="000000"/>
          <w:sz w:val="24"/>
          <w:szCs w:val="24"/>
          <w:lang w:val="ru-RU" w:eastAsia="en-GB"/>
        </w:rPr>
        <w:t>жесткого невпитывающего стержня квадратного поперечного сечения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, с длиной каждой из сторон (12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1)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мм. </w:t>
      </w:r>
      <w:r w:rsidRPr="000774AE">
        <w:rPr>
          <w:rFonts w:ascii="Times New Roman" w:hAnsi="Times New Roman"/>
          <w:color w:val="000000"/>
          <w:sz w:val="24"/>
          <w:szCs w:val="24"/>
          <w:lang w:val="ru-RU" w:eastAsia="en-GB"/>
        </w:rPr>
        <w:t>Трамбовочная поверхность плоская и расположена под прямым углом к продольной оси штыковки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. Масса штыковки должна быть (50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1)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г.</w:t>
      </w:r>
    </w:p>
    <w:p w:rsidR="009970B6" w:rsidRPr="000774AE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D33186">
        <w:rPr>
          <w:rFonts w:ascii="Times New Roman" w:eastAsia="MS Mincho" w:hAnsi="Times New Roman"/>
          <w:sz w:val="24"/>
          <w:szCs w:val="24"/>
          <w:lang w:val="ru-RU"/>
        </w:rPr>
        <w:t>5.3</w:t>
      </w:r>
      <w:r w:rsidR="00B45606" w:rsidRPr="00D3318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D33186">
        <w:rPr>
          <w:rFonts w:ascii="Times New Roman" w:eastAsia="MS Mincho" w:hAnsi="Times New Roman"/>
          <w:sz w:val="24"/>
          <w:szCs w:val="24"/>
          <w:lang w:val="ru-RU"/>
        </w:rPr>
        <w:t>Камера хранения,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способная поддерживать температуру 20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°</w:t>
      </w:r>
      <w:r w:rsidRPr="000774AE">
        <w:rPr>
          <w:rFonts w:ascii="Times New Roman" w:eastAsia="MS Mincho" w:hAnsi="Times New Roman"/>
          <w:sz w:val="24"/>
          <w:szCs w:val="24"/>
        </w:rPr>
        <w:t>C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(+3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°</w:t>
      </w:r>
      <w:r w:rsidRPr="000774AE">
        <w:rPr>
          <w:rFonts w:ascii="Times New Roman" w:eastAsia="MS Mincho" w:hAnsi="Times New Roman"/>
          <w:sz w:val="24"/>
          <w:szCs w:val="24"/>
        </w:rPr>
        <w:t>C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/-2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°</w:t>
      </w:r>
      <w:r w:rsidRPr="000774AE">
        <w:rPr>
          <w:rFonts w:ascii="Times New Roman" w:eastAsia="MS Mincho" w:hAnsi="Times New Roman"/>
          <w:sz w:val="24"/>
          <w:szCs w:val="24"/>
        </w:rPr>
        <w:t>C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) и относительную влажность (95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5)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% или (65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5)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%.</w:t>
      </w:r>
    </w:p>
    <w:p w:rsidR="009970B6" w:rsidRPr="000774AE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D33186">
        <w:rPr>
          <w:rFonts w:ascii="Times New Roman" w:eastAsia="MS Mincho" w:hAnsi="Times New Roman"/>
          <w:sz w:val="24"/>
          <w:szCs w:val="24"/>
          <w:lang w:val="ru-RU"/>
        </w:rPr>
        <w:t>5.4</w:t>
      </w:r>
      <w:r w:rsidR="00B45606" w:rsidRPr="00D3318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D33186">
        <w:rPr>
          <w:rFonts w:ascii="Times New Roman" w:eastAsia="MS Mincho" w:hAnsi="Times New Roman"/>
          <w:sz w:val="24"/>
          <w:szCs w:val="24"/>
          <w:lang w:val="ru-RU"/>
        </w:rPr>
        <w:t>Белая хлопчатобумажная марля,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четыре куска размерами приблизительно 150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мм </w:t>
      </w:r>
      <w:r w:rsidRPr="000774AE">
        <w:rPr>
          <w:rFonts w:ascii="Times New Roman" w:eastAsia="MS Mincho" w:hAnsi="Times New Roman"/>
          <w:sz w:val="24"/>
          <w:szCs w:val="24"/>
        </w:rPr>
        <w:t>x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175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мм.</w:t>
      </w:r>
    </w:p>
    <w:p w:rsidR="009970B6" w:rsidRPr="000774AE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D33186">
        <w:rPr>
          <w:rFonts w:ascii="Times New Roman" w:eastAsia="MS Mincho" w:hAnsi="Times New Roman"/>
          <w:sz w:val="24"/>
          <w:szCs w:val="24"/>
          <w:lang w:val="ru-RU"/>
        </w:rPr>
        <w:t>5.5</w:t>
      </w:r>
      <w:r w:rsidR="00B45606" w:rsidRPr="00D3318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D33186">
        <w:rPr>
          <w:rFonts w:ascii="Times New Roman" w:eastAsia="MS Mincho" w:hAnsi="Times New Roman"/>
          <w:sz w:val="24"/>
          <w:szCs w:val="24"/>
          <w:lang w:val="ru-RU"/>
        </w:rPr>
        <w:t>Впитывающая фильтровальная бумага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с удельной массой (200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20) г/м</w:t>
      </w:r>
      <w:r w:rsidRPr="000774AE">
        <w:rPr>
          <w:rFonts w:ascii="Times New Roman" w:eastAsia="MS Mincho" w:hAnsi="Times New Roman"/>
          <w:sz w:val="24"/>
          <w:szCs w:val="24"/>
          <w:vertAlign w:val="superscript"/>
          <w:lang w:val="ru-RU"/>
        </w:rPr>
        <w:t>2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и </w:t>
      </w:r>
      <w:proofErr w:type="spellStart"/>
      <w:r w:rsidRPr="000774AE">
        <w:rPr>
          <w:rFonts w:ascii="Times New Roman" w:eastAsia="MS Mincho" w:hAnsi="Times New Roman"/>
          <w:sz w:val="24"/>
          <w:szCs w:val="24"/>
          <w:lang w:val="ru-RU"/>
        </w:rPr>
        <w:t>водопоглощающей</w:t>
      </w:r>
      <w:proofErr w:type="spellEnd"/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способностью (160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20)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г/м</w:t>
      </w:r>
      <w:r w:rsidRPr="000774AE">
        <w:rPr>
          <w:rFonts w:ascii="Times New Roman" w:eastAsia="MS Mincho" w:hAnsi="Times New Roman"/>
          <w:sz w:val="24"/>
          <w:szCs w:val="24"/>
          <w:vertAlign w:val="superscript"/>
          <w:lang w:val="ru-RU"/>
        </w:rPr>
        <w:t>2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; двенадцать листов размерами приблизительно 150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0774AE">
        <w:rPr>
          <w:rFonts w:ascii="Times New Roman" w:eastAsia="MS Mincho" w:hAnsi="Times New Roman"/>
          <w:sz w:val="24"/>
          <w:szCs w:val="24"/>
        </w:rPr>
        <w:t> x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175</w:t>
      </w:r>
      <w:r w:rsidRPr="000774AE">
        <w:rPr>
          <w:rFonts w:ascii="Times New Roman" w:eastAsia="MS Mincho" w:hAnsi="Times New Roman"/>
          <w:sz w:val="24"/>
          <w:szCs w:val="24"/>
        </w:rPr>
        <w:t> 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мм каждый.  </w:t>
      </w:r>
    </w:p>
    <w:p w:rsidR="009970B6" w:rsidRPr="000774AE" w:rsidRDefault="009970B6" w:rsidP="000774AE">
      <w:pPr>
        <w:pStyle w:val="a8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Количество листов фильтровальной бумаги может быть увеличено или уменьшено с учетом более низкой или более высокой </w:t>
      </w:r>
      <w:proofErr w:type="spellStart"/>
      <w:r w:rsidRPr="000774AE">
        <w:rPr>
          <w:rFonts w:ascii="Times New Roman" w:eastAsia="MS Mincho" w:hAnsi="Times New Roman"/>
          <w:sz w:val="24"/>
          <w:szCs w:val="24"/>
          <w:lang w:val="ru-RU"/>
        </w:rPr>
        <w:t>водопоглощающей</w:t>
      </w:r>
      <w:proofErr w:type="spellEnd"/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способности.</w:t>
      </w:r>
    </w:p>
    <w:p w:rsidR="009970B6" w:rsidRPr="000774AE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C92296">
        <w:rPr>
          <w:rFonts w:ascii="Times New Roman" w:eastAsia="MS Mincho" w:hAnsi="Times New Roman"/>
          <w:sz w:val="24"/>
          <w:szCs w:val="24"/>
          <w:lang w:val="ru-RU"/>
        </w:rPr>
        <w:t>5.6</w:t>
      </w:r>
      <w:r w:rsidR="00B45606" w:rsidRPr="00C9229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C92296">
        <w:rPr>
          <w:rFonts w:ascii="Times New Roman" w:eastAsia="MS Mincho" w:hAnsi="Times New Roman"/>
          <w:sz w:val="24"/>
          <w:szCs w:val="24"/>
          <w:lang w:val="ru-RU"/>
        </w:rPr>
        <w:t>Полиэтиленовые пакеты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для размещения металлических форм.</w:t>
      </w:r>
    </w:p>
    <w:p w:rsidR="009970B6" w:rsidRPr="000774AE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C92296">
        <w:rPr>
          <w:rFonts w:ascii="Times New Roman" w:eastAsia="MS Mincho" w:hAnsi="Times New Roman"/>
          <w:sz w:val="24"/>
          <w:szCs w:val="24"/>
          <w:lang w:val="ru-RU"/>
        </w:rPr>
        <w:lastRenderedPageBreak/>
        <w:t>5.7</w:t>
      </w:r>
      <w:r w:rsidR="00B45606" w:rsidRPr="00C9229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C92296">
        <w:rPr>
          <w:rFonts w:ascii="Times New Roman" w:eastAsia="MS Mincho" w:hAnsi="Times New Roman"/>
          <w:sz w:val="24"/>
          <w:szCs w:val="24"/>
          <w:lang w:val="ru-RU"/>
        </w:rPr>
        <w:t>Невпитывающие пластины</w:t>
      </w:r>
      <w:r w:rsidRPr="000774AE">
        <w:rPr>
          <w:rFonts w:ascii="Times New Roman" w:eastAsia="MS Mincho" w:hAnsi="Times New Roman"/>
          <w:b/>
          <w:sz w:val="24"/>
          <w:szCs w:val="24"/>
          <w:lang w:val="ru-RU"/>
        </w:rPr>
        <w:t xml:space="preserve"> 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достаточной площади для покрытия металлической формы, способные выдерживать массу 5 кг.</w:t>
      </w:r>
    </w:p>
    <w:p w:rsidR="009970B6" w:rsidRPr="00C92296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C92296">
        <w:rPr>
          <w:rFonts w:ascii="Times New Roman" w:eastAsia="MS Mincho" w:hAnsi="Times New Roman"/>
          <w:sz w:val="24"/>
          <w:szCs w:val="24"/>
          <w:lang w:val="ru-RU"/>
        </w:rPr>
        <w:t>5.8</w:t>
      </w:r>
      <w:r w:rsidR="00B45606" w:rsidRPr="00C9229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C92296">
        <w:rPr>
          <w:rFonts w:ascii="Times New Roman" w:eastAsia="MS Mincho" w:hAnsi="Times New Roman"/>
          <w:sz w:val="24"/>
          <w:szCs w:val="24"/>
          <w:lang w:val="ru-RU"/>
        </w:rPr>
        <w:t>Шпатель или подобный металлический угольник.</w:t>
      </w:r>
    </w:p>
    <w:p w:rsidR="009970B6" w:rsidRPr="000774AE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C92296">
        <w:rPr>
          <w:rFonts w:ascii="Times New Roman" w:eastAsia="MS Mincho" w:hAnsi="Times New Roman"/>
          <w:sz w:val="24"/>
          <w:szCs w:val="24"/>
          <w:lang w:val="ru-RU"/>
        </w:rPr>
        <w:t>5.9</w:t>
      </w:r>
      <w:r w:rsidR="00B45606" w:rsidRPr="00C9229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C92296">
        <w:rPr>
          <w:rFonts w:ascii="Times New Roman" w:eastAsia="MS Mincho" w:hAnsi="Times New Roman"/>
          <w:sz w:val="24"/>
          <w:szCs w:val="24"/>
          <w:lang w:val="ru-RU"/>
        </w:rPr>
        <w:t>Металлическая решетка,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 обеспечивающая опору для хранения и кондиционирования образцов.</w:t>
      </w:r>
    </w:p>
    <w:p w:rsidR="009970B6" w:rsidRPr="00C92296" w:rsidRDefault="009970B6" w:rsidP="000774AE">
      <w:pPr>
        <w:pStyle w:val="p2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C92296">
        <w:rPr>
          <w:rFonts w:ascii="Times New Roman" w:eastAsia="MS Mincho" w:hAnsi="Times New Roman"/>
          <w:sz w:val="24"/>
          <w:szCs w:val="24"/>
          <w:lang w:val="ru-RU"/>
        </w:rPr>
        <w:t>5.10</w:t>
      </w:r>
      <w:r w:rsidR="00B45606" w:rsidRPr="00C92296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C92296">
        <w:rPr>
          <w:rFonts w:ascii="Times New Roman" w:eastAsia="MS Mincho" w:hAnsi="Times New Roman"/>
          <w:sz w:val="24"/>
          <w:szCs w:val="24"/>
          <w:lang w:val="ru-RU"/>
        </w:rPr>
        <w:t>Кельма.</w:t>
      </w:r>
    </w:p>
    <w:p w:rsidR="009970B6" w:rsidRPr="000774AE" w:rsidRDefault="009970B6" w:rsidP="000774AE">
      <w:pPr>
        <w:pStyle w:val="a8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774AE">
        <w:rPr>
          <w:rFonts w:ascii="Times New Roman" w:eastAsia="MS Mincho" w:hAnsi="Times New Roman"/>
          <w:sz w:val="24"/>
          <w:szCs w:val="24"/>
          <w:lang w:val="ru-RU"/>
        </w:rPr>
        <w:t xml:space="preserve">Дополнительное оборудование приведено в </w:t>
      </w:r>
      <w:r w:rsidRPr="00C92296">
        <w:rPr>
          <w:rStyle w:val="citesec"/>
          <w:rFonts w:ascii="Times New Roman" w:hAnsi="Times New Roman"/>
          <w:sz w:val="24"/>
          <w:szCs w:val="24"/>
          <w:shd w:val="clear" w:color="auto" w:fill="auto"/>
          <w:lang w:val="ru-RU"/>
        </w:rPr>
        <w:t>8.1 и 9.1</w:t>
      </w:r>
      <w:r w:rsidRPr="000774AE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C92296" w:rsidRDefault="009970B6" w:rsidP="002D15D8">
      <w:pPr>
        <w:pStyle w:val="Dimension100"/>
        <w:keepNext w:val="0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Cs w:val="24"/>
          <w:lang w:val="ru-RU"/>
        </w:rPr>
      </w:pPr>
      <w:r w:rsidRPr="00C92296">
        <w:rPr>
          <w:rFonts w:ascii="Times New Roman" w:eastAsia="MS Mincho" w:hAnsi="Times New Roman"/>
          <w:szCs w:val="24"/>
          <w:lang w:val="ru-RU"/>
        </w:rPr>
        <w:t>Размеры в миллиметрах</w:t>
      </w:r>
    </w:p>
    <w:p w:rsidR="009970B6" w:rsidRDefault="00F17722" w:rsidP="002D15D8">
      <w:pPr>
        <w:pStyle w:val="FigureImage"/>
        <w:keepNext w:val="0"/>
        <w:widowControl w:val="0"/>
        <w:tabs>
          <w:tab w:val="left" w:pos="-720"/>
        </w:tabs>
        <w:autoSpaceDE w:val="0"/>
        <w:autoSpaceDN w:val="0"/>
        <w:adjustRightInd w:val="0"/>
        <w:spacing w:before="0" w:after="0" w:line="240" w:lineRule="auto"/>
        <w:rPr>
          <w:rFonts w:eastAsia="MS Mincho"/>
          <w:noProof/>
          <w:szCs w:val="24"/>
          <w:lang w:val="ru-RU" w:eastAsia="en-GB"/>
        </w:rPr>
      </w:pPr>
      <w:r>
        <w:rPr>
          <w:rFonts w:eastAsia="MS Mincho"/>
          <w:noProof/>
          <w:szCs w:val="24"/>
          <w:lang w:val="ru-RU" w:eastAsia="ru-RU"/>
        </w:rPr>
        <w:drawing>
          <wp:inline distT="0" distB="0" distL="0" distR="0" wp14:anchorId="777168BA" wp14:editId="54CBB0D7">
            <wp:extent cx="4078081" cy="3642360"/>
            <wp:effectExtent l="0" t="0" r="0" b="0"/>
            <wp:docPr id="51" name="Рисунок 51" descr="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0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326" cy="364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78F" w:rsidRDefault="0082678F" w:rsidP="002D15D8">
      <w:pPr>
        <w:pStyle w:val="FigureImage"/>
        <w:keepNext w:val="0"/>
        <w:widowControl w:val="0"/>
        <w:tabs>
          <w:tab w:val="left" w:pos="-720"/>
        </w:tabs>
        <w:autoSpaceDE w:val="0"/>
        <w:autoSpaceDN w:val="0"/>
        <w:adjustRightInd w:val="0"/>
        <w:spacing w:before="0" w:after="0" w:line="240" w:lineRule="auto"/>
        <w:rPr>
          <w:rFonts w:eastAsia="MS Mincho"/>
          <w:noProof/>
          <w:szCs w:val="24"/>
          <w:lang w:val="ru-RU" w:eastAsia="en-GB"/>
        </w:rPr>
      </w:pPr>
    </w:p>
    <w:p w:rsidR="009970B6" w:rsidRDefault="009970B6" w:rsidP="00A54C21">
      <w:pPr>
        <w:pStyle w:val="Figuretitle"/>
        <w:autoSpaceDE w:val="0"/>
        <w:autoSpaceDN w:val="0"/>
        <w:adjustRightInd w:val="0"/>
        <w:spacing w:before="0" w:after="0" w:line="240" w:lineRule="auto"/>
        <w:outlineLvl w:val="0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eastAsia="MS Mincho" w:hAnsi="Times New Roman"/>
          <w:sz w:val="24"/>
          <w:szCs w:val="24"/>
          <w:lang w:val="ru-RU"/>
        </w:rPr>
        <w:t>Рисунок</w:t>
      </w:r>
      <w:r w:rsidRPr="008D4BF1">
        <w:rPr>
          <w:rFonts w:ascii="Times New Roman" w:eastAsia="MS Mincho" w:hAnsi="Times New Roman"/>
          <w:sz w:val="24"/>
          <w:szCs w:val="24"/>
        </w:rPr>
        <w:t> 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1</w:t>
      </w:r>
      <w:r w:rsidRPr="008D4BF1">
        <w:rPr>
          <w:rFonts w:ascii="Times New Roman" w:eastAsia="MS Mincho" w:hAnsi="Times New Roman"/>
          <w:sz w:val="24"/>
          <w:szCs w:val="24"/>
        </w:rPr>
        <w:t> </w:t>
      </w:r>
      <w:r w:rsidR="008D4BF1">
        <w:rPr>
          <w:rFonts w:ascii="Times New Roman" w:eastAsia="MS Mincho" w:hAnsi="Times New Roman"/>
          <w:sz w:val="24"/>
          <w:szCs w:val="24"/>
          <w:lang w:val="ru-RU"/>
        </w:rPr>
        <w:t>-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 Типовая форма для изготовления испытываемых образцов</w:t>
      </w:r>
    </w:p>
    <w:p w:rsidR="00A54C21" w:rsidRPr="008D4BF1" w:rsidRDefault="00A54C21" w:rsidP="00A54C21">
      <w:pPr>
        <w:pStyle w:val="Figuretitle"/>
        <w:autoSpaceDE w:val="0"/>
        <w:autoSpaceDN w:val="0"/>
        <w:adjustRightInd w:val="0"/>
        <w:spacing w:before="0" w:after="0" w:line="240" w:lineRule="auto"/>
        <w:outlineLvl w:val="0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Pr="008D4BF1" w:rsidRDefault="00733C1D" w:rsidP="00A54C21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6 </w:t>
      </w:r>
      <w:r w:rsidR="009970B6" w:rsidRPr="008D4BF1">
        <w:rPr>
          <w:rFonts w:ascii="Times New Roman" w:hAnsi="Times New Roman"/>
          <w:sz w:val="24"/>
          <w:szCs w:val="24"/>
          <w:lang w:val="ru-RU"/>
        </w:rPr>
        <w:t>Отбор проб</w:t>
      </w:r>
    </w:p>
    <w:p w:rsidR="008D4BF1" w:rsidRDefault="008D4BF1" w:rsidP="008D4BF1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  <w:lang w:val="ru-RU"/>
        </w:rPr>
      </w:pPr>
    </w:p>
    <w:p w:rsidR="009970B6" w:rsidRPr="008D4BF1" w:rsidRDefault="00FD6A6A" w:rsidP="008D4BF1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 w:rsidRPr="008D4BF1">
        <w:rPr>
          <w:rFonts w:ascii="Times New Roman" w:hAnsi="Times New Roman"/>
          <w:szCs w:val="24"/>
          <w:lang w:val="ru-RU"/>
        </w:rPr>
        <w:t xml:space="preserve">6.1 </w:t>
      </w:r>
      <w:r w:rsidR="009970B6" w:rsidRPr="008D4BF1">
        <w:rPr>
          <w:rFonts w:ascii="Times New Roman" w:hAnsi="Times New Roman"/>
          <w:szCs w:val="24"/>
          <w:lang w:val="ru-RU"/>
        </w:rPr>
        <w:t>Общие положения</w:t>
      </w:r>
    </w:p>
    <w:p w:rsidR="009970B6" w:rsidRPr="008D4BF1" w:rsidRDefault="009970B6" w:rsidP="008D4BF1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eastAsia="MS Mincho" w:hAnsi="Times New Roman"/>
          <w:sz w:val="24"/>
          <w:szCs w:val="24"/>
          <w:lang w:val="ru-RU"/>
        </w:rPr>
        <w:t>Для испытаний применяют свежую растворную смесь объемом не менее 1,5 л или не менее полуторакратного количества, необходимого для проведения испытания, в зависимости от того, что больше. Д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анное количество получают путем уменьшения объединенной пробы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 (см. </w:t>
      </w:r>
      <w:r w:rsidRPr="008D4BF1">
        <w:rPr>
          <w:rFonts w:ascii="Times New Roman" w:eastAsia="MS Mincho" w:hAnsi="Times New Roman"/>
          <w:sz w:val="24"/>
          <w:szCs w:val="24"/>
        </w:rPr>
        <w:t>EN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 1015 2) с использованием простого делителя проб или путем </w:t>
      </w:r>
      <w:proofErr w:type="spellStart"/>
      <w:r w:rsidRPr="008D4BF1">
        <w:rPr>
          <w:rFonts w:ascii="Times New Roman" w:eastAsia="MS Mincho" w:hAnsi="Times New Roman"/>
          <w:sz w:val="24"/>
          <w:szCs w:val="24"/>
          <w:lang w:val="ru-RU"/>
        </w:rPr>
        <w:t>квартования</w:t>
      </w:r>
      <w:proofErr w:type="spellEnd"/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 или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смешивания сухих компонентов с водой в лабораторных условиях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 Для испытания подготавливают два испытательных образца.</w:t>
      </w:r>
    </w:p>
    <w:p w:rsidR="009970B6" w:rsidRPr="008D4BF1" w:rsidRDefault="00FD6A6A" w:rsidP="008D4BF1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 w:rsidRPr="008D4BF1">
        <w:rPr>
          <w:rFonts w:ascii="Times New Roman" w:hAnsi="Times New Roman"/>
          <w:szCs w:val="24"/>
          <w:lang w:val="ru-RU"/>
        </w:rPr>
        <w:t xml:space="preserve">6.2 </w:t>
      </w:r>
      <w:r w:rsidR="009970B6" w:rsidRPr="008D4BF1">
        <w:rPr>
          <w:rFonts w:ascii="Times New Roman" w:hAnsi="Times New Roman"/>
          <w:szCs w:val="24"/>
          <w:lang w:val="ru-RU"/>
        </w:rPr>
        <w:t>Растворы, приготовленные в лаборатории</w:t>
      </w:r>
    </w:p>
    <w:p w:rsidR="009970B6" w:rsidRPr="008D4BF1" w:rsidRDefault="009970B6" w:rsidP="008D4BF1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Время перемешивания измеряют с момента введения всех компонентов в смеситель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. Растворы доводят до заданного значения </w:t>
      </w:r>
      <w:proofErr w:type="spellStart"/>
      <w:r w:rsidRPr="008D4BF1">
        <w:rPr>
          <w:rFonts w:ascii="Times New Roman" w:eastAsia="MS Mincho" w:hAnsi="Times New Roman"/>
          <w:sz w:val="24"/>
          <w:szCs w:val="24"/>
          <w:lang w:val="ru-RU"/>
        </w:rPr>
        <w:t>расплыва</w:t>
      </w:r>
      <w:proofErr w:type="spellEnd"/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, как установлено </w:t>
      </w:r>
      <w:r w:rsidRPr="00D912A1">
        <w:rPr>
          <w:rFonts w:ascii="Times New Roman" w:eastAsia="MS Mincho" w:hAnsi="Times New Roman"/>
          <w:sz w:val="24"/>
          <w:szCs w:val="24"/>
          <w:lang w:val="ru-RU"/>
        </w:rPr>
        <w:t xml:space="preserve">в </w:t>
      </w:r>
      <w:r w:rsidRPr="00D912A1">
        <w:rPr>
          <w:rStyle w:val="stdpublisher"/>
          <w:rFonts w:ascii="Times New Roman" w:hAnsi="Times New Roman"/>
          <w:sz w:val="24"/>
          <w:szCs w:val="24"/>
          <w:shd w:val="clear" w:color="auto" w:fill="auto"/>
        </w:rPr>
        <w:t>EN</w:t>
      </w:r>
      <w:r w:rsidRPr="00D912A1">
        <w:rPr>
          <w:rFonts w:ascii="Times New Roman" w:eastAsia="MS Mincho" w:hAnsi="Times New Roman"/>
          <w:sz w:val="24"/>
          <w:szCs w:val="24"/>
        </w:rPr>
        <w:t> </w:t>
      </w:r>
      <w:r w:rsidRPr="00D912A1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1015</w:t>
      </w:r>
      <w:r w:rsidR="00D912A1">
        <w:rPr>
          <w:rFonts w:ascii="Times New Roman" w:eastAsia="MS Mincho" w:hAnsi="Times New Roman"/>
          <w:sz w:val="24"/>
          <w:szCs w:val="24"/>
          <w:lang w:val="ru-RU"/>
        </w:rPr>
        <w:t>-</w:t>
      </w:r>
      <w:r w:rsidRPr="00D912A1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2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 и как определено в </w:t>
      </w:r>
      <w:r w:rsidRPr="00D912A1">
        <w:rPr>
          <w:rStyle w:val="stdpublisher"/>
          <w:rFonts w:ascii="Times New Roman" w:eastAsia="MS Mincho" w:hAnsi="Times New Roman"/>
          <w:sz w:val="24"/>
          <w:szCs w:val="24"/>
          <w:shd w:val="clear" w:color="auto" w:fill="auto"/>
        </w:rPr>
        <w:t>EN</w:t>
      </w:r>
      <w:r w:rsidR="00D912A1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D912A1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1015</w:t>
      </w:r>
      <w:r w:rsidR="005A6563">
        <w:rPr>
          <w:rFonts w:ascii="Times New Roman" w:eastAsia="MS Mincho" w:hAnsi="Times New Roman"/>
          <w:sz w:val="24"/>
          <w:szCs w:val="24"/>
          <w:lang w:val="ru-RU"/>
        </w:rPr>
        <w:t>-</w:t>
      </w:r>
      <w:r w:rsidRPr="00D912A1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3</w:t>
      </w:r>
      <w:r w:rsidRPr="00D912A1">
        <w:rPr>
          <w:rFonts w:ascii="Times New Roman" w:eastAsia="MS Mincho" w:hAnsi="Times New Roman"/>
          <w:sz w:val="24"/>
          <w:szCs w:val="24"/>
          <w:lang w:val="ru-RU"/>
        </w:rPr>
        <w:t xml:space="preserve"> или </w:t>
      </w:r>
      <w:r w:rsidRPr="00D912A1">
        <w:rPr>
          <w:rStyle w:val="stdpublisher"/>
          <w:rFonts w:ascii="Times New Roman" w:eastAsia="MS Mincho" w:hAnsi="Times New Roman"/>
          <w:sz w:val="24"/>
          <w:szCs w:val="24"/>
          <w:shd w:val="clear" w:color="auto" w:fill="auto"/>
        </w:rPr>
        <w:t>EN</w:t>
      </w:r>
      <w:r w:rsidRPr="00D912A1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D912A1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1015</w:t>
      </w:r>
      <w:r w:rsidRPr="00D912A1">
        <w:rPr>
          <w:rFonts w:ascii="Times New Roman" w:eastAsia="MS Mincho" w:hAnsi="Times New Roman"/>
          <w:sz w:val="24"/>
          <w:szCs w:val="24"/>
          <w:lang w:val="ru-RU"/>
        </w:rPr>
        <w:t>-</w:t>
      </w:r>
      <w:r w:rsidRPr="00D912A1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4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 и регистрируют. Процедуру испытания начинают после смешивания и заканчивают в течение установленного срока схватывания раствора (предпочтительно в течение 30 минут после завершения смешивания). Перед испытаниями следует осторожно вручную перемешать замес в течение 5-10 с, используя шпатель или кельму, чтобы не допустить ложного схватывания и т.д., после этого дополнительное перемешивание замеса не производят.</w:t>
      </w:r>
    </w:p>
    <w:p w:rsidR="009970B6" w:rsidRPr="008D4BF1" w:rsidRDefault="00FD6A6A" w:rsidP="008D4BF1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8D4BF1">
        <w:rPr>
          <w:rFonts w:ascii="Times New Roman" w:hAnsi="Times New Roman"/>
          <w:szCs w:val="24"/>
          <w:lang w:val="ru-RU"/>
        </w:rPr>
        <w:lastRenderedPageBreak/>
        <w:t xml:space="preserve">6.3 </w:t>
      </w:r>
      <w:r w:rsidR="009970B6" w:rsidRPr="008D4BF1">
        <w:rPr>
          <w:rFonts w:ascii="Times New Roman" w:hAnsi="Times New Roman"/>
          <w:szCs w:val="24"/>
          <w:lang w:val="ru-RU"/>
        </w:rPr>
        <w:t>Растворы, кроме приготовленных в лаборатории</w:t>
      </w:r>
    </w:p>
    <w:p w:rsidR="009970B6" w:rsidRPr="008D4BF1" w:rsidRDefault="009970B6" w:rsidP="008D4BF1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Испытания готовых к использованию растворных смесей (свежеприготовленных смесей заводского изготовления с замедлителем схватывания) и предварительно замешанных смесей из воздушной извести и песка, не содержащих гидравлических вяжущих, проводят до начала их схватывания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8D4BF1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eastAsia="MS Mincho" w:hAnsi="Times New Roman"/>
          <w:sz w:val="24"/>
          <w:szCs w:val="24"/>
          <w:lang w:val="ru-RU"/>
        </w:rPr>
        <w:t>Перед испытаниями следует осторожно вручную перемешать замес в течение 5-10 с, используя шпатель или кельму, чтобы не допустить ложного схватывания и т.д., после этого дополнительное перемешивание замеса не производят.</w:t>
      </w:r>
    </w:p>
    <w:p w:rsidR="009970B6" w:rsidRDefault="009970B6" w:rsidP="008D4BF1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Значение </w:t>
      </w:r>
      <w:proofErr w:type="spellStart"/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расплыва</w:t>
      </w:r>
      <w:proofErr w:type="spellEnd"/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раствора в отобранной общей пробе определяют в соответствии с ЕN 1015–3 и регистрируют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7C39A7" w:rsidRPr="008D4BF1" w:rsidRDefault="007C39A7" w:rsidP="008D4BF1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9F7FC9" w:rsidP="009F7FC9">
      <w:pPr>
        <w:pStyle w:val="1"/>
        <w:keepNext w:val="0"/>
        <w:keepLines w:val="0"/>
        <w:widowControl w:val="0"/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7 </w:t>
      </w:r>
      <w:r w:rsidR="009970B6" w:rsidRPr="008D4BF1">
        <w:rPr>
          <w:rFonts w:ascii="Times New Roman" w:hAnsi="Times New Roman"/>
          <w:sz w:val="24"/>
          <w:szCs w:val="24"/>
          <w:lang w:val="ru-RU"/>
        </w:rPr>
        <w:t>Изготовление и хранение испытываемых образцов</w:t>
      </w:r>
    </w:p>
    <w:p w:rsidR="007C39A7" w:rsidRPr="00733C1D" w:rsidRDefault="007C39A7" w:rsidP="007C39A7">
      <w:pPr>
        <w:rPr>
          <w:rFonts w:ascii="Times New Roman" w:hAnsi="Times New Roman" w:cs="Times New Roman"/>
          <w:lang w:eastAsia="x-none"/>
        </w:rPr>
      </w:pPr>
    </w:p>
    <w:p w:rsidR="009970B6" w:rsidRPr="008D4BF1" w:rsidRDefault="009F7FC9" w:rsidP="005A6563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7.1 </w:t>
      </w:r>
      <w:r w:rsidR="009970B6" w:rsidRPr="008D4BF1">
        <w:rPr>
          <w:rFonts w:ascii="Times New Roman" w:hAnsi="Times New Roman"/>
          <w:szCs w:val="24"/>
          <w:lang w:val="ru-RU"/>
        </w:rPr>
        <w:t>Общие положения</w:t>
      </w:r>
    </w:p>
    <w:p w:rsidR="009970B6" w:rsidRPr="008D4BF1" w:rsidRDefault="009970B6" w:rsidP="005A656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lang w:eastAsia="en-GB"/>
        </w:rPr>
      </w:pPr>
      <w:r w:rsidRPr="008D4BF1">
        <w:rPr>
          <w:rFonts w:ascii="Times New Roman" w:hAnsi="Times New Roman" w:cs="Times New Roman"/>
          <w:lang w:eastAsia="en-GB"/>
        </w:rPr>
        <w:t xml:space="preserve">Испытываемые образцы представляют собой призмы размерами 160 × 40 × 40 мм. </w:t>
      </w:r>
    </w:p>
    <w:p w:rsidR="009970B6" w:rsidRPr="008D4BF1" w:rsidRDefault="009970B6" w:rsidP="005A6563">
      <w:pPr>
        <w:pStyle w:val="a8"/>
        <w:widowControl w:val="0"/>
        <w:tabs>
          <w:tab w:val="left" w:pos="-72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Следует изготовить три образца. Для определения прочности при сжатии следует разломать призмы на две половины, чтобы получилось шесть равных частей образцов призм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F7FC9" w:rsidP="005A6563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7.2 </w:t>
      </w:r>
      <w:r w:rsidR="009970B6" w:rsidRPr="008D4BF1">
        <w:rPr>
          <w:rFonts w:ascii="Times New Roman" w:hAnsi="Times New Roman"/>
          <w:szCs w:val="24"/>
          <w:lang w:val="ru-RU"/>
        </w:rPr>
        <w:t>Изготовление</w:t>
      </w:r>
    </w:p>
    <w:p w:rsidR="009970B6" w:rsidRPr="005A6563" w:rsidRDefault="009F7FC9" w:rsidP="005A6563">
      <w:pPr>
        <w:pStyle w:val="3"/>
        <w:keepNext w:val="0"/>
        <w:widowControl w:val="0"/>
        <w:tabs>
          <w:tab w:val="left" w:pos="400"/>
          <w:tab w:val="left" w:pos="560"/>
          <w:tab w:val="left" w:pos="720"/>
          <w:tab w:val="left" w:pos="880"/>
        </w:tabs>
        <w:autoSpaceDE w:val="0"/>
        <w:autoSpaceDN w:val="0"/>
        <w:adjustRightInd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5A6563">
        <w:rPr>
          <w:rFonts w:ascii="Times New Roman" w:hAnsi="Times New Roman"/>
          <w:b w:val="0"/>
          <w:sz w:val="24"/>
          <w:szCs w:val="24"/>
          <w:lang w:val="ru-RU"/>
        </w:rPr>
        <w:t xml:space="preserve">7.2.1 </w:t>
      </w:r>
      <w:r w:rsidR="009970B6" w:rsidRPr="005A6563">
        <w:rPr>
          <w:rFonts w:ascii="Times New Roman" w:hAnsi="Times New Roman"/>
          <w:b w:val="0"/>
          <w:sz w:val="24"/>
          <w:szCs w:val="24"/>
          <w:lang w:val="ru-RU"/>
        </w:rPr>
        <w:t>Общие положения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Готовят раствор на основе гидравлических вяжущих (с замедлителем схватывания или без него) или раствор из воздушной извести и цемента с массой воздушной извести, не превышающей 50 % от общей массы вяжущих, в соответствии с 7.2.2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Готовят растворную смесь на основе воздушной извести или из воздушной извести цемента с массой цемента, не превышающей 50 % от общей массы вяжущих, в соответствии с 7.2.3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eastAsia="MS Mincho" w:hAnsi="Times New Roman"/>
          <w:sz w:val="24"/>
          <w:szCs w:val="24"/>
          <w:lang w:val="ru-RU"/>
        </w:rPr>
        <w:t>Готовят растворную смесь неизвестного состава в соответствии с инструкциями завода-изготовителя в соответствии с 7.2.2 или 7.2.3.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Условия приготовления и хранения приведены в таблице </w:t>
      </w:r>
      <w:r w:rsidRPr="005A6563">
        <w:rPr>
          <w:rStyle w:val="citetbl"/>
          <w:rFonts w:ascii="Times New Roman" w:hAnsi="Times New Roman"/>
          <w:sz w:val="24"/>
          <w:szCs w:val="24"/>
          <w:shd w:val="clear" w:color="auto" w:fill="auto"/>
          <w:lang w:val="ru-RU"/>
        </w:rPr>
        <w:t>1 и 2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Если в состав раствора включены замедлители схватывания, то изготавливают не менее трех образцов раствора для испытаний в возрасте 28 суток или более, если не указано другое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</w:rPr>
      </w:pPr>
      <w:r w:rsidRPr="008D4BF1">
        <w:rPr>
          <w:rFonts w:ascii="Times New Roman" w:eastAsia="MS Mincho" w:hAnsi="Times New Roman"/>
          <w:sz w:val="24"/>
          <w:szCs w:val="24"/>
        </w:rPr>
        <w:t>Очищают формы и смазывают внутренние поверхности собранных форм тонким слоем минерального масла, не влияющим на схватывание растворов, чтобы предотвратить прилипание растворной смеси.</w:t>
      </w:r>
    </w:p>
    <w:p w:rsidR="009970B6" w:rsidRPr="005A6563" w:rsidRDefault="001B1A4D" w:rsidP="005A6563">
      <w:pPr>
        <w:pStyle w:val="3"/>
        <w:keepNext w:val="0"/>
        <w:widowControl w:val="0"/>
        <w:tabs>
          <w:tab w:val="left" w:pos="400"/>
          <w:tab w:val="left" w:pos="560"/>
          <w:tab w:val="left" w:pos="720"/>
          <w:tab w:val="left" w:pos="880"/>
        </w:tabs>
        <w:autoSpaceDE w:val="0"/>
        <w:autoSpaceDN w:val="0"/>
        <w:adjustRightInd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5A6563">
        <w:rPr>
          <w:rFonts w:ascii="Times New Roman" w:hAnsi="Times New Roman"/>
          <w:b w:val="0"/>
          <w:sz w:val="24"/>
          <w:szCs w:val="24"/>
          <w:lang w:val="ru-RU" w:eastAsia="en-GB"/>
        </w:rPr>
        <w:t xml:space="preserve">7.2.2 </w:t>
      </w:r>
      <w:r w:rsidR="009970B6" w:rsidRPr="005A6563">
        <w:rPr>
          <w:rFonts w:ascii="Times New Roman" w:hAnsi="Times New Roman"/>
          <w:b w:val="0"/>
          <w:sz w:val="24"/>
          <w:szCs w:val="24"/>
          <w:lang w:val="ru-RU" w:eastAsia="en-GB"/>
        </w:rPr>
        <w:t>Растворы, содержащие гидравлические вяжущие, и воздушно-известковые/цементные растворы с массой воздушной извести, не превышающей 50 % от общей массы вяжущих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Заполняют форму растворной смесью в два приблизительно одинаковых слоя, уплотняя каждый слой 25 ударами штыковки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. Альтернативно, форму наклоняют приблизительно на 30° и отстукивают десять раз, возвращают в горизонтальное положение, а затем наклоняют и отстукивают еще десять раз. </w:t>
      </w:r>
      <w:r w:rsidRPr="008D4BF1">
        <w:rPr>
          <w:rFonts w:ascii="Times New Roman" w:eastAsia="MS Mincho" w:hAnsi="Times New Roman"/>
          <w:sz w:val="24"/>
          <w:szCs w:val="24"/>
        </w:rPr>
        <w:t xml:space="preserve">Метод уплотнения регистрируют. 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val="ru-RU" w:eastAsia="en-GB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Удаляют излишки растворной смеси шпателем или подобным металлическим угольником и выравнивают поверхность по верхнему краю формы. Форму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образцами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следует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хранить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в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соответствии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</w:t>
      </w:r>
      <w:r w:rsidRPr="001B1A4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7.3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.</w:t>
      </w:r>
    </w:p>
    <w:p w:rsidR="009970B6" w:rsidRPr="005A6563" w:rsidRDefault="001B1A4D" w:rsidP="005A6563">
      <w:pPr>
        <w:pStyle w:val="3"/>
        <w:keepNext w:val="0"/>
        <w:widowControl w:val="0"/>
        <w:tabs>
          <w:tab w:val="left" w:pos="400"/>
          <w:tab w:val="left" w:pos="560"/>
          <w:tab w:val="left" w:pos="720"/>
          <w:tab w:val="left" w:pos="880"/>
        </w:tabs>
        <w:autoSpaceDE w:val="0"/>
        <w:autoSpaceDN w:val="0"/>
        <w:adjustRightInd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5A6563">
        <w:rPr>
          <w:rFonts w:ascii="Times New Roman" w:hAnsi="Times New Roman"/>
          <w:b w:val="0"/>
          <w:sz w:val="24"/>
          <w:szCs w:val="24"/>
          <w:lang w:val="ru-RU" w:eastAsia="en-GB"/>
        </w:rPr>
        <w:t xml:space="preserve">7.2.3 </w:t>
      </w:r>
      <w:r w:rsidR="009970B6" w:rsidRPr="005A6563">
        <w:rPr>
          <w:rFonts w:ascii="Times New Roman" w:hAnsi="Times New Roman"/>
          <w:b w:val="0"/>
          <w:sz w:val="24"/>
          <w:szCs w:val="24"/>
          <w:lang w:val="ru-RU" w:eastAsia="en-GB"/>
        </w:rPr>
        <w:t>Растворы на основе воздушной извести и воздушно-известковые/цементные растворы с массой цемента, не превышающей 50 % от общей массы вяжущих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Помещают собранную рамку формы, зафиксированную под прямыми углами, на невпитывающую пластину с уже помещенными на ней двумя слоями сухой белой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lastRenderedPageBreak/>
        <w:t>хлопчатобумажной марли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Заполняют форму растворной смесью в два приблизительно одинаковых слоя, уплотняя каждый слой 25 ударами штыковки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 Альтернативно, форму наклоняют приблизительно на 30° и отстукивают десять раз, возвращают в горизонтальное положение, а затем наклоняют и отстукивают еще десять раз. Метод уплотнения регистрируют.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Удаляют излишки растворной смеси шпателем или подобным металлическим угольником и выравнивают поверхность по верхнему краю формы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Укладывают два слоя белой хлопчатобумажной марли плотно к поверхности растворной смеси. Помещают шесть слоев впитывающей фильтровальной бумаги поверх марли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Накрывают впитывающую фильтровальную бумагу невпитывающей пластиной и переворачивают форму вверх дном, держа пластины сверху и снизу плотно прижатыми к форме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Аккуратно снимают невпитывающую пластину с верхней поверхности перевернутой формы, помещают шесть слоев впитывающей фильтровальной бумаги на открытую марлю и снова накрывают невпитывающей пластиной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Снова переворачивают форму в первоначальное положение, устанавливают ее на неподвижную плиту и нагружают грузом массой приблизительно 5 кг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Через 3 часа снимают груз и невпитывающую пластину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Удаляют впитывающую фильтровальную бумагу и марлю с верхней поверхности формы и снова накрывают невпитывающей пластиной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Переворачивают форму, держа невпитывающие пластины сверху и снизу плотно прижатыми к форме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Снимают невпитывающую пластину с верхней поверхности перевернутой формы и удаляют впитывающую фильтровальную бумагу и марлю. Форму с образцами следует хранить в соответствии с 7.3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1B1A4D" w:rsidP="005A6563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7.3 </w:t>
      </w:r>
      <w:r w:rsidR="009970B6" w:rsidRPr="008D4BF1">
        <w:rPr>
          <w:rFonts w:ascii="Times New Roman" w:hAnsi="Times New Roman"/>
          <w:szCs w:val="24"/>
          <w:lang w:val="ru-RU"/>
        </w:rPr>
        <w:t>Условия хранения и кондиционирования</w:t>
      </w:r>
    </w:p>
    <w:p w:rsidR="009970B6" w:rsidRPr="008D4BF1" w:rsidRDefault="009970B6" w:rsidP="005A6563">
      <w:pPr>
        <w:pStyle w:val="p3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5A6563">
        <w:rPr>
          <w:rFonts w:ascii="Times New Roman" w:eastAsia="MS Mincho" w:hAnsi="Times New Roman"/>
          <w:sz w:val="24"/>
          <w:szCs w:val="24"/>
          <w:lang w:val="ru-RU"/>
        </w:rPr>
        <w:t>7.3.1</w:t>
      </w:r>
      <w:r w:rsidR="001B1A4D" w:rsidRPr="005A6563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5A6563">
        <w:rPr>
          <w:rFonts w:ascii="Times New Roman" w:hAnsi="Times New Roman"/>
          <w:color w:val="000000"/>
          <w:sz w:val="24"/>
          <w:szCs w:val="24"/>
          <w:lang w:val="ru-RU" w:eastAsia="en-GB"/>
        </w:rPr>
        <w:t>Растворы, содержащие гидравлические вяжущие, и воздушно-известковые/цементные растворы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с массой воздушной извести, не превышающей 50 % от общей массы вяжущих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D4BF1" w:rsidRDefault="009970B6" w:rsidP="005A656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8D4BF1">
        <w:rPr>
          <w:rFonts w:ascii="Times New Roman" w:hAnsi="Times New Roman" w:cs="Times New Roman"/>
          <w:lang w:eastAsia="en-GB"/>
        </w:rPr>
        <w:t>Форму помещают в камеру хранения или в запаянные полиэтиленовые пакеты. Затем по окончании времени хранения, указанного в таблице 1, извлекают образцы из формы и в дальнейшем хранят их на металлической решетке в соответствии с таблицей 1</w:t>
      </w:r>
      <w:r w:rsidRPr="008D4BF1">
        <w:rPr>
          <w:rFonts w:ascii="Times New Roman" w:hAnsi="Times New Roman" w:cs="Times New Roman"/>
        </w:rPr>
        <w:t>.</w:t>
      </w:r>
    </w:p>
    <w:p w:rsidR="001B1A4D" w:rsidRPr="008D4BF1" w:rsidRDefault="001B1A4D" w:rsidP="005A656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9970B6" w:rsidP="005A6563">
      <w:pPr>
        <w:pStyle w:val="Tabletitle"/>
        <w:keepNext w:val="0"/>
        <w:widowControl w:val="0"/>
        <w:suppressAutoHyphens w:val="0"/>
        <w:autoSpaceDE w:val="0"/>
        <w:autoSpaceDN w:val="0"/>
        <w:adjustRightInd w:val="0"/>
        <w:spacing w:before="0"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sz w:val="24"/>
          <w:szCs w:val="24"/>
          <w:lang w:val="ru-RU"/>
        </w:rPr>
        <w:t>Таблица</w:t>
      </w:r>
      <w:r w:rsidRPr="008D4BF1">
        <w:rPr>
          <w:rFonts w:ascii="Times New Roman" w:hAnsi="Times New Roman"/>
          <w:sz w:val="24"/>
          <w:szCs w:val="24"/>
        </w:rPr>
        <w:t> </w:t>
      </w:r>
      <w:r w:rsidRPr="008D4BF1">
        <w:rPr>
          <w:rFonts w:ascii="Times New Roman" w:hAnsi="Times New Roman"/>
          <w:sz w:val="24"/>
          <w:szCs w:val="24"/>
          <w:lang w:val="ru-RU"/>
        </w:rPr>
        <w:t>1</w:t>
      </w:r>
      <w:r w:rsidRPr="008D4BF1">
        <w:rPr>
          <w:rFonts w:ascii="Times New Roman" w:hAnsi="Times New Roman"/>
          <w:sz w:val="24"/>
          <w:szCs w:val="24"/>
        </w:rPr>
        <w:t> </w:t>
      </w:r>
      <w:r w:rsidR="001B1A4D">
        <w:rPr>
          <w:rFonts w:ascii="Times New Roman" w:hAnsi="Times New Roman"/>
          <w:sz w:val="24"/>
          <w:szCs w:val="24"/>
          <w:lang w:val="ru-RU"/>
        </w:rPr>
        <w:t>-</w:t>
      </w:r>
      <w:r w:rsidRPr="008D4BF1">
        <w:rPr>
          <w:rFonts w:ascii="Times New Roman" w:hAnsi="Times New Roman"/>
          <w:sz w:val="24"/>
          <w:szCs w:val="24"/>
          <w:lang w:val="ru-RU"/>
        </w:rPr>
        <w:t xml:space="preserve"> Изготовление и условия хранения образцов в соответствии с 7.3.1</w:t>
      </w:r>
      <w:r w:rsidR="001B1A4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B1A4D" w:rsidRPr="001B1A4D" w:rsidRDefault="001B1A4D" w:rsidP="001B1A4D">
      <w:pPr>
        <w:rPr>
          <w:lang w:eastAsia="ja-JP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36"/>
        <w:gridCol w:w="985"/>
        <w:gridCol w:w="1089"/>
        <w:gridCol w:w="1332"/>
        <w:gridCol w:w="1347"/>
      </w:tblGrid>
      <w:tr w:rsidR="00A54C21" w:rsidRPr="0082678F" w:rsidTr="00972F5A">
        <w:trPr>
          <w:trHeight w:val="512"/>
          <w:jc w:val="center"/>
        </w:trPr>
        <w:tc>
          <w:tcPr>
            <w:tcW w:w="4036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Тип раствора</w:t>
            </w:r>
          </w:p>
        </w:tc>
        <w:tc>
          <w:tcPr>
            <w:tcW w:w="985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Изготовление</w:t>
            </w:r>
          </w:p>
        </w:tc>
        <w:tc>
          <w:tcPr>
            <w:tcW w:w="37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Время хранения образцов при температуре 20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°</w:t>
            </w:r>
            <w:r w:rsidRPr="0082678F">
              <w:rPr>
                <w:rFonts w:ascii="Times New Roman" w:eastAsia="MS Mincho" w:hAnsi="Times New Roman"/>
                <w:szCs w:val="20"/>
              </w:rPr>
              <w:t>C</w:t>
            </w: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(+3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°</w:t>
            </w:r>
            <w:r w:rsidRPr="0082678F">
              <w:rPr>
                <w:rFonts w:ascii="Times New Roman" w:eastAsia="MS Mincho" w:hAnsi="Times New Roman"/>
                <w:szCs w:val="20"/>
              </w:rPr>
              <w:t>C</w:t>
            </w: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/-2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°</w:t>
            </w:r>
            <w:r w:rsidRPr="0082678F">
              <w:rPr>
                <w:rFonts w:ascii="Times New Roman" w:eastAsia="MS Mincho" w:hAnsi="Times New Roman"/>
                <w:szCs w:val="20"/>
              </w:rPr>
              <w:t>C</w:t>
            </w: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), суток</w:t>
            </w:r>
          </w:p>
        </w:tc>
      </w:tr>
      <w:tr w:rsidR="00A54C21" w:rsidRPr="0082678F" w:rsidTr="004A748F">
        <w:trPr>
          <w:jc w:val="center"/>
        </w:trPr>
        <w:tc>
          <w:tcPr>
            <w:tcW w:w="4036" w:type="dxa"/>
            <w:vMerge/>
            <w:tcBorders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37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Относительная влажность</w:t>
            </w:r>
          </w:p>
        </w:tc>
      </w:tr>
      <w:tr w:rsidR="00A54C21" w:rsidRPr="0082678F" w:rsidTr="00972F5A">
        <w:trPr>
          <w:trHeight w:val="398"/>
          <w:jc w:val="center"/>
        </w:trPr>
        <w:tc>
          <w:tcPr>
            <w:tcW w:w="4036" w:type="dxa"/>
            <w:vMerge/>
            <w:tcBorders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421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95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>%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>±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>5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 xml:space="preserve">% </w:t>
            </w: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или в полиэтиленовом пакете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65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>%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>±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>5</w:t>
            </w:r>
            <w:r w:rsidR="004945D5" w:rsidRPr="0082678F">
              <w:rPr>
                <w:rFonts w:ascii="Times New Roman" w:eastAsia="MS Mincho" w:hAnsi="Times New Roman"/>
                <w:szCs w:val="20"/>
                <w:lang w:val="ru-RU"/>
              </w:rPr>
              <w:t xml:space="preserve"> </w:t>
            </w:r>
            <w:r w:rsidRPr="0082678F">
              <w:rPr>
                <w:rFonts w:ascii="Times New Roman" w:eastAsia="MS Mincho" w:hAnsi="Times New Roman"/>
                <w:szCs w:val="20"/>
              </w:rPr>
              <w:t>%</w:t>
            </w:r>
          </w:p>
        </w:tc>
      </w:tr>
      <w:tr w:rsidR="00A54C21" w:rsidRPr="0082678F" w:rsidTr="004A748F">
        <w:trPr>
          <w:jc w:val="center"/>
        </w:trPr>
        <w:tc>
          <w:tcPr>
            <w:tcW w:w="4036" w:type="dxa"/>
            <w:vMerge/>
            <w:tcBorders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85" w:type="dxa"/>
            <w:vMerge/>
            <w:tcBorders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в форме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ind w:left="-58" w:right="-126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извлеченные из формы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4C21" w:rsidRPr="0082678F" w:rsidRDefault="00A54C21" w:rsidP="00972F5A">
            <w:pPr>
              <w:pStyle w:val="Tableheader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извлеченные из формы</w:t>
            </w:r>
          </w:p>
        </w:tc>
      </w:tr>
      <w:tr w:rsidR="009970B6" w:rsidRPr="0082678F" w:rsidTr="004A748F">
        <w:trPr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szCs w:val="20"/>
                <w:lang w:val="ru-RU"/>
              </w:rPr>
            </w:pPr>
            <w:r w:rsidRPr="0082678F">
              <w:rPr>
                <w:rFonts w:ascii="Times New Roman CYR" w:hAnsi="Times New Roman CYR" w:cs="Times New Roman CYR"/>
                <w:color w:val="000000"/>
                <w:szCs w:val="20"/>
                <w:lang w:val="ru-RU" w:eastAsia="en-GB"/>
              </w:rPr>
              <w:t>Цементные и воздушно</w:t>
            </w:r>
            <w:r w:rsidRPr="0082678F">
              <w:rPr>
                <w:rFonts w:ascii="Times New Roman" w:hAnsi="Times New Roman"/>
                <w:color w:val="000000"/>
                <w:szCs w:val="20"/>
                <w:lang w:val="ru-RU" w:eastAsia="en-GB"/>
              </w:rPr>
              <w:t>-</w:t>
            </w:r>
            <w:r w:rsidRPr="0082678F">
              <w:rPr>
                <w:rFonts w:ascii="Times New Roman CYR" w:hAnsi="Times New Roman CYR" w:cs="Times New Roman CYR"/>
                <w:color w:val="000000"/>
                <w:szCs w:val="20"/>
                <w:lang w:val="ru-RU" w:eastAsia="en-GB"/>
              </w:rPr>
              <w:t>известковые/цементные растворы с массой воздушной извести, не превышающей 50</w:t>
            </w:r>
            <w:r w:rsidR="00EC7068" w:rsidRPr="0082678F">
              <w:rPr>
                <w:rFonts w:ascii="Times New Roman CYR" w:hAnsi="Times New Roman CYR" w:cs="Times New Roman CYR"/>
                <w:color w:val="000000"/>
                <w:szCs w:val="20"/>
                <w:lang w:val="ru-RU" w:eastAsia="en-GB"/>
              </w:rPr>
              <w:t xml:space="preserve"> </w:t>
            </w:r>
            <w:r w:rsidRPr="0082678F">
              <w:rPr>
                <w:rFonts w:ascii="Times New Roman CYR" w:hAnsi="Times New Roman CYR" w:cs="Times New Roman CYR"/>
                <w:color w:val="000000"/>
                <w:szCs w:val="20"/>
                <w:lang w:val="ru-RU" w:eastAsia="en-GB"/>
              </w:rPr>
              <w:t>% от общей массы вяжущих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9970B6" w:rsidRPr="0082678F" w:rsidRDefault="00C95382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hAnsi="Times New Roman"/>
                <w:szCs w:val="20"/>
                <w:lang w:val="ru-RU"/>
              </w:rPr>
              <w:t>7.2.2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1-3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82678F">
              <w:rPr>
                <w:rFonts w:ascii="Times New Roman" w:eastAsia="MS Mincho" w:hAnsi="Times New Roman"/>
                <w:szCs w:val="20"/>
                <w:lang w:val="ru-RU"/>
              </w:rPr>
              <w:t>В общей сложности до 7 дней в камере хранения или полиэтиленовых пакетах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21</w:t>
            </w:r>
          </w:p>
        </w:tc>
      </w:tr>
      <w:tr w:rsidR="009970B6" w:rsidRPr="0082678F" w:rsidTr="004A748F">
        <w:trPr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szCs w:val="20"/>
                <w:lang w:val="ru-RU"/>
              </w:rPr>
            </w:pPr>
            <w:r w:rsidRPr="0082678F">
              <w:rPr>
                <w:rFonts w:ascii="Times New Roman CYR" w:hAnsi="Times New Roman CYR" w:cs="Times New Roman CYR"/>
                <w:color w:val="000000"/>
                <w:szCs w:val="20"/>
                <w:lang w:val="ru-RU" w:eastAsia="en-GB"/>
              </w:rPr>
              <w:t>Растворы, содержащие другие гидравлические вяжущие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9970B6" w:rsidRPr="0082678F" w:rsidRDefault="00C95382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hAnsi="Times New Roman"/>
                <w:szCs w:val="20"/>
                <w:lang w:val="ru-RU"/>
              </w:rPr>
              <w:t>7.2.2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1-3</w:t>
            </w:r>
          </w:p>
        </w:tc>
        <w:tc>
          <w:tcPr>
            <w:tcW w:w="1332" w:type="dxa"/>
            <w:vMerge/>
            <w:tcBorders>
              <w:lef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21</w:t>
            </w:r>
          </w:p>
        </w:tc>
      </w:tr>
      <w:tr w:rsidR="009970B6" w:rsidRPr="0082678F" w:rsidTr="004A748F">
        <w:trPr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szCs w:val="20"/>
              </w:rPr>
            </w:pPr>
            <w:r w:rsidRPr="0082678F">
              <w:rPr>
                <w:rFonts w:ascii="Times New Roman CYR" w:hAnsi="Times New Roman CYR" w:cs="Times New Roman CYR"/>
                <w:color w:val="000000"/>
                <w:szCs w:val="20"/>
                <w:lang w:val="ru-RU" w:eastAsia="en-GB"/>
              </w:rPr>
              <w:t>Растворы с замедлителем схватывания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970B6" w:rsidRPr="0082678F" w:rsidRDefault="00C95382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hAnsi="Times New Roman"/>
                <w:szCs w:val="20"/>
                <w:lang w:val="ru-RU"/>
              </w:rPr>
              <w:t>7.2.2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7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0B6" w:rsidRPr="0082678F" w:rsidRDefault="009970B6" w:rsidP="00972F5A">
            <w:pPr>
              <w:pStyle w:val="Tablebody-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2678F">
              <w:rPr>
                <w:rFonts w:ascii="Times New Roman" w:eastAsia="MS Mincho" w:hAnsi="Times New Roman"/>
                <w:szCs w:val="20"/>
              </w:rPr>
              <w:t>21</w:t>
            </w:r>
          </w:p>
        </w:tc>
      </w:tr>
    </w:tbl>
    <w:p w:rsidR="009970B6" w:rsidRPr="00AB7110" w:rsidRDefault="009970B6" w:rsidP="009970B6">
      <w:pPr>
        <w:pStyle w:val="a8"/>
        <w:autoSpaceDE w:val="0"/>
        <w:autoSpaceDN w:val="0"/>
        <w:adjustRightInd w:val="0"/>
        <w:rPr>
          <w:rFonts w:eastAsia="MS Mincho"/>
          <w:szCs w:val="24"/>
        </w:rPr>
      </w:pPr>
    </w:p>
    <w:p w:rsidR="00436D47" w:rsidRPr="008D4BF1" w:rsidRDefault="00436D47" w:rsidP="00436D47">
      <w:pPr>
        <w:pStyle w:val="p3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5A6563">
        <w:rPr>
          <w:rFonts w:ascii="Times New Roman" w:eastAsia="MS Mincho" w:hAnsi="Times New Roman"/>
          <w:sz w:val="24"/>
          <w:szCs w:val="24"/>
          <w:lang w:val="ru-RU"/>
        </w:rPr>
        <w:lastRenderedPageBreak/>
        <w:t xml:space="preserve">7.3.2 </w:t>
      </w:r>
      <w:r w:rsidRPr="005A6563">
        <w:rPr>
          <w:rFonts w:ascii="Times New Roman" w:hAnsi="Times New Roman"/>
          <w:color w:val="000000"/>
          <w:sz w:val="24"/>
          <w:szCs w:val="24"/>
          <w:lang w:val="ru-RU" w:eastAsia="en-GB"/>
        </w:rPr>
        <w:t>Растворы на основе воздушной извести и воздушно-известковые/цементные растворы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с массой цемента, не превышающей 50 % от общей массы вяжущих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436D47" w:rsidRDefault="00436D47" w:rsidP="00436D47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>Форму помещают в камеру хранения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 xml:space="preserve">. Затем через пять дней извлекают образцы из формы и хранят их на металлической решетке </w:t>
      </w:r>
      <w:r w:rsidRPr="008D4BF1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в соответствии с таблицей </w:t>
      </w:r>
      <w:r w:rsidRPr="008D4BF1">
        <w:rPr>
          <w:rFonts w:ascii="Times New Roman" w:eastAsia="MS Mincho" w:hAnsi="Times New Roman"/>
          <w:sz w:val="24"/>
          <w:szCs w:val="24"/>
          <w:lang w:val="ru-RU"/>
        </w:rPr>
        <w:t>2.</w:t>
      </w:r>
      <w:r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</w:p>
    <w:p w:rsidR="008C2330" w:rsidRDefault="008C2330" w:rsidP="00436D47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9970B6" w:rsidP="00DA2F65">
      <w:pPr>
        <w:pStyle w:val="Tabletitle"/>
        <w:keepNext w:val="0"/>
        <w:widowControl w:val="0"/>
        <w:suppressAutoHyphens w:val="0"/>
        <w:autoSpaceDE w:val="0"/>
        <w:autoSpaceDN w:val="0"/>
        <w:adjustRightInd w:val="0"/>
        <w:spacing w:before="0" w:after="0" w:line="240" w:lineRule="auto"/>
        <w:outlineLvl w:val="0"/>
        <w:rPr>
          <w:rStyle w:val="citesec"/>
          <w:rFonts w:ascii="Times New Roman" w:hAnsi="Times New Roman"/>
          <w:sz w:val="24"/>
          <w:szCs w:val="24"/>
          <w:lang w:val="ru-RU"/>
        </w:rPr>
      </w:pPr>
      <w:r w:rsidRPr="00DA2F65">
        <w:rPr>
          <w:rFonts w:ascii="Times New Roman" w:hAnsi="Times New Roman"/>
          <w:sz w:val="24"/>
          <w:szCs w:val="24"/>
          <w:lang w:val="ru-RU"/>
        </w:rPr>
        <w:t>Таблица</w:t>
      </w:r>
      <w:r w:rsidR="000957F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A2F65">
        <w:rPr>
          <w:rFonts w:ascii="Times New Roman" w:hAnsi="Times New Roman"/>
          <w:sz w:val="24"/>
          <w:szCs w:val="24"/>
          <w:lang w:val="ru-RU"/>
        </w:rPr>
        <w:t>2</w:t>
      </w:r>
      <w:r w:rsidR="000957FE">
        <w:rPr>
          <w:rFonts w:ascii="Times New Roman" w:hAnsi="Times New Roman"/>
          <w:sz w:val="24"/>
          <w:szCs w:val="24"/>
          <w:lang w:val="ru-RU"/>
        </w:rPr>
        <w:t xml:space="preserve"> -</w:t>
      </w:r>
      <w:r w:rsidRPr="00DA2F65">
        <w:rPr>
          <w:rFonts w:ascii="Times New Roman" w:hAnsi="Times New Roman"/>
          <w:sz w:val="24"/>
          <w:szCs w:val="24"/>
          <w:lang w:val="ru-RU"/>
        </w:rPr>
        <w:t xml:space="preserve"> Изготовление и условия хранения образцов в соответствии с </w:t>
      </w:r>
      <w:r w:rsidRPr="00570170">
        <w:rPr>
          <w:rStyle w:val="citesec"/>
          <w:rFonts w:ascii="Times New Roman" w:hAnsi="Times New Roman"/>
          <w:sz w:val="24"/>
          <w:szCs w:val="24"/>
          <w:shd w:val="clear" w:color="auto" w:fill="auto"/>
          <w:lang w:val="ru-RU"/>
        </w:rPr>
        <w:t>7.3.2</w:t>
      </w:r>
    </w:p>
    <w:p w:rsidR="00DA2F65" w:rsidRPr="00DA2F65" w:rsidRDefault="00DA2F65" w:rsidP="00DA2F65">
      <w:pPr>
        <w:rPr>
          <w:lang w:eastAsia="ja-JP"/>
        </w:rPr>
      </w:pPr>
    </w:p>
    <w:tbl>
      <w:tblPr>
        <w:tblW w:w="9322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188"/>
        <w:gridCol w:w="1170"/>
        <w:gridCol w:w="1287"/>
        <w:gridCol w:w="1375"/>
        <w:gridCol w:w="1302"/>
      </w:tblGrid>
      <w:tr w:rsidR="002D16F2" w:rsidRPr="00DA2F65" w:rsidTr="007576A2">
        <w:trPr>
          <w:trHeight w:val="534"/>
          <w:jc w:val="center"/>
        </w:trPr>
        <w:tc>
          <w:tcPr>
            <w:tcW w:w="4188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D16F2" w:rsidRPr="002D16F2" w:rsidRDefault="002D16F2" w:rsidP="002D16F2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Тип раствора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D16F2" w:rsidRPr="002D16F2" w:rsidRDefault="002D16F2" w:rsidP="002D16F2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Изготовление</w:t>
            </w:r>
          </w:p>
        </w:tc>
        <w:tc>
          <w:tcPr>
            <w:tcW w:w="396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16F2" w:rsidRPr="002D16F2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Время хранения образцов при температуре 20</w:t>
            </w:r>
            <w:r w:rsidRPr="002D16F2">
              <w:rPr>
                <w:rFonts w:ascii="Times New Roman" w:eastAsia="MS Mincho" w:hAnsi="Times New Roman"/>
                <w:sz w:val="24"/>
                <w:szCs w:val="24"/>
              </w:rPr>
              <w:t> </w:t>
            </w: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°</w:t>
            </w:r>
            <w:r w:rsidRPr="002D16F2">
              <w:rPr>
                <w:rFonts w:ascii="Times New Roman" w:eastAsia="MS Mincho" w:hAnsi="Times New Roman"/>
                <w:sz w:val="24"/>
                <w:szCs w:val="24"/>
              </w:rPr>
              <w:t>C</w:t>
            </w: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(+3</w:t>
            </w:r>
            <w:r w:rsidRPr="002D16F2">
              <w:rPr>
                <w:rFonts w:ascii="Times New Roman" w:eastAsia="MS Mincho" w:hAnsi="Times New Roman"/>
                <w:sz w:val="24"/>
                <w:szCs w:val="24"/>
              </w:rPr>
              <w:t> </w:t>
            </w: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°</w:t>
            </w:r>
            <w:r w:rsidRPr="002D16F2">
              <w:rPr>
                <w:rFonts w:ascii="Times New Roman" w:eastAsia="MS Mincho" w:hAnsi="Times New Roman"/>
                <w:sz w:val="24"/>
                <w:szCs w:val="24"/>
              </w:rPr>
              <w:t>C</w:t>
            </w: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/-2</w:t>
            </w:r>
            <w:r w:rsidRPr="002D16F2">
              <w:rPr>
                <w:rFonts w:ascii="Times New Roman" w:eastAsia="MS Mincho" w:hAnsi="Times New Roman"/>
                <w:sz w:val="24"/>
                <w:szCs w:val="24"/>
              </w:rPr>
              <w:t> </w:t>
            </w: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°</w:t>
            </w:r>
            <w:r w:rsidRPr="002D16F2">
              <w:rPr>
                <w:rFonts w:ascii="Times New Roman" w:eastAsia="MS Mincho" w:hAnsi="Times New Roman"/>
                <w:sz w:val="24"/>
                <w:szCs w:val="24"/>
              </w:rPr>
              <w:t>C</w:t>
            </w: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), суток</w:t>
            </w:r>
          </w:p>
        </w:tc>
      </w:tr>
      <w:tr w:rsidR="002D16F2" w:rsidRPr="00DA2F65" w:rsidTr="007576A2">
        <w:trPr>
          <w:jc w:val="center"/>
        </w:trPr>
        <w:tc>
          <w:tcPr>
            <w:tcW w:w="4188" w:type="dxa"/>
            <w:vMerge/>
            <w:tcBorders>
              <w:left w:val="single" w:sz="6" w:space="0" w:color="auto"/>
            </w:tcBorders>
          </w:tcPr>
          <w:p w:rsidR="002D16F2" w:rsidRPr="002D16F2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</w:tcBorders>
          </w:tcPr>
          <w:p w:rsidR="002D16F2" w:rsidRPr="002D16F2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96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16F2" w:rsidRPr="002D16F2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6F2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Относительная влажность</w:t>
            </w:r>
          </w:p>
        </w:tc>
      </w:tr>
      <w:tr w:rsidR="002D16F2" w:rsidRPr="00DA2F65" w:rsidTr="007576A2">
        <w:trPr>
          <w:jc w:val="center"/>
        </w:trPr>
        <w:tc>
          <w:tcPr>
            <w:tcW w:w="4188" w:type="dxa"/>
            <w:vMerge/>
            <w:tcBorders>
              <w:left w:val="single" w:sz="6" w:space="0" w:color="auto"/>
            </w:tcBorders>
          </w:tcPr>
          <w:p w:rsidR="002D16F2" w:rsidRPr="00DA2F65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</w:tcBorders>
          </w:tcPr>
          <w:p w:rsidR="002D16F2" w:rsidRPr="00DA2F65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2D16F2" w:rsidRPr="00DA2F65" w:rsidRDefault="002D16F2" w:rsidP="002D16F2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95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%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±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5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 xml:space="preserve">% </w:t>
            </w:r>
            <w:r w:rsidRPr="00DA2F65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или в полиэтиленовом пакете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16F2" w:rsidRPr="00DA2F65" w:rsidRDefault="002D16F2" w:rsidP="002D16F2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65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%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±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5</w:t>
            </w:r>
            <w:r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</w:t>
            </w: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%</w:t>
            </w:r>
          </w:p>
        </w:tc>
      </w:tr>
      <w:tr w:rsidR="002D16F2" w:rsidRPr="00DA2F65" w:rsidTr="007576A2">
        <w:trPr>
          <w:jc w:val="center"/>
        </w:trPr>
        <w:tc>
          <w:tcPr>
            <w:tcW w:w="4188" w:type="dxa"/>
            <w:vMerge/>
            <w:tcBorders>
              <w:left w:val="single" w:sz="6" w:space="0" w:color="auto"/>
            </w:tcBorders>
          </w:tcPr>
          <w:p w:rsidR="002D16F2" w:rsidRPr="00DA2F65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</w:tcBorders>
          </w:tcPr>
          <w:p w:rsidR="002D16F2" w:rsidRPr="00DA2F65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</w:tcBorders>
          </w:tcPr>
          <w:p w:rsidR="002D16F2" w:rsidRPr="00DA2F65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в форме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</w:tcBorders>
          </w:tcPr>
          <w:p w:rsidR="002D16F2" w:rsidRPr="00DA2F65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извлеченные из формы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16F2" w:rsidRPr="00DA2F65" w:rsidRDefault="002D16F2" w:rsidP="00DA2F65">
            <w:pPr>
              <w:pStyle w:val="Tableheader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извлеченные из формы</w:t>
            </w:r>
          </w:p>
        </w:tc>
      </w:tr>
      <w:tr w:rsidR="009970B6" w:rsidRPr="00DA2F65" w:rsidTr="007576A2">
        <w:trPr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DA2F65" w:rsidRDefault="009970B6" w:rsidP="00DA2F65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DA2F6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Воздушно-известковые растворы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972F5A" w:rsidRDefault="00C95382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Style w:val="citesec"/>
                <w:rFonts w:ascii="Times New Roman" w:hAnsi="Times New Roman"/>
                <w:sz w:val="24"/>
                <w:szCs w:val="24"/>
              </w:rPr>
            </w:pPr>
            <w:r w:rsidRPr="00972F5A">
              <w:rPr>
                <w:rFonts w:ascii="Times New Roman" w:hAnsi="Times New Roman"/>
                <w:sz w:val="24"/>
                <w:szCs w:val="24"/>
                <w:lang w:val="ru-RU"/>
              </w:rPr>
              <w:t>7.2.3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972F5A" w:rsidRDefault="009970B6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972F5A">
              <w:rPr>
                <w:rFonts w:ascii="Times New Roman" w:eastAsia="MS Mincho" w:hAnsi="Times New Roman"/>
                <w:sz w:val="24"/>
                <w:szCs w:val="24"/>
              </w:rPr>
              <w:t>5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972F5A" w:rsidRDefault="009970B6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972F5A">
              <w:rPr>
                <w:rFonts w:ascii="Times New Roman" w:eastAsia="MS Mincho" w:hAnsi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0B6" w:rsidRPr="00972F5A" w:rsidRDefault="009970B6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972F5A">
              <w:rPr>
                <w:rFonts w:ascii="Times New Roman" w:eastAsia="MS Mincho" w:hAnsi="Times New Roman"/>
                <w:sz w:val="24"/>
                <w:szCs w:val="24"/>
              </w:rPr>
              <w:t>21</w:t>
            </w:r>
          </w:p>
        </w:tc>
      </w:tr>
      <w:tr w:rsidR="009970B6" w:rsidRPr="00DA2F65" w:rsidTr="007576A2">
        <w:trPr>
          <w:jc w:val="center"/>
        </w:trPr>
        <w:tc>
          <w:tcPr>
            <w:tcW w:w="41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970B6" w:rsidRDefault="009970B6" w:rsidP="00DA2F65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DA2F6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Воздушно-известковые/цементные растворы с массой цемента, не превышающей 50 % от общей массы вяжущих</w:t>
            </w:r>
          </w:p>
          <w:p w:rsidR="0074748B" w:rsidRPr="00DA2F65" w:rsidRDefault="0074748B" w:rsidP="00DA2F65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970B6" w:rsidRPr="00972F5A" w:rsidRDefault="00C95382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F5A">
              <w:rPr>
                <w:rFonts w:ascii="Times New Roman" w:hAnsi="Times New Roman"/>
                <w:sz w:val="24"/>
                <w:szCs w:val="24"/>
                <w:lang w:val="ru-RU"/>
              </w:rPr>
              <w:t>7.2.3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972F5A" w:rsidRDefault="009970B6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F5A">
              <w:rPr>
                <w:rFonts w:ascii="Times New Roman" w:eastAsia="MS Mincho" w:hAnsi="Times New Roman"/>
                <w:sz w:val="24"/>
                <w:szCs w:val="24"/>
              </w:rPr>
              <w:t>5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70B6" w:rsidRPr="00972F5A" w:rsidRDefault="009970B6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F5A">
              <w:rPr>
                <w:rFonts w:ascii="Times New Roman" w:eastAsia="MS Mincho" w:hAnsi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0B6" w:rsidRPr="00972F5A" w:rsidRDefault="009970B6" w:rsidP="000957FE">
            <w:pPr>
              <w:pStyle w:val="Tablebody-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F5A">
              <w:rPr>
                <w:rFonts w:ascii="Times New Roman" w:eastAsia="MS Mincho" w:hAnsi="Times New Roman"/>
                <w:sz w:val="24"/>
                <w:szCs w:val="24"/>
              </w:rPr>
              <w:t>21</w:t>
            </w:r>
          </w:p>
        </w:tc>
      </w:tr>
    </w:tbl>
    <w:p w:rsidR="009970B6" w:rsidRPr="00DA2F65" w:rsidRDefault="009970B6" w:rsidP="00DA2F65">
      <w:pPr>
        <w:pStyle w:val="a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p w:rsidR="009970B6" w:rsidRDefault="009970B6" w:rsidP="00DA2F65">
      <w:pPr>
        <w:pStyle w:val="a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4"/>
          <w:szCs w:val="24"/>
          <w:lang w:val="ru-RU"/>
        </w:rPr>
      </w:pPr>
      <w:r w:rsidRPr="00DA2F65">
        <w:rPr>
          <w:rFonts w:ascii="Times New Roman" w:eastAsia="MS Mincho" w:hAnsi="Times New Roman"/>
          <w:sz w:val="24"/>
          <w:szCs w:val="24"/>
          <w:lang w:val="ru-RU"/>
        </w:rPr>
        <w:t>Кроме того, испытание может быть проведено через 90 дней выдержки в условиях, определенных в таблице 2 (7 дней при относительной влажности 95%, а затем 83 дня при относительной влажности 65%). Должен быть четко определен альтернативный период выдержки.</w:t>
      </w:r>
    </w:p>
    <w:p w:rsidR="000957FE" w:rsidRPr="00DA2F65" w:rsidRDefault="000957FE" w:rsidP="00DA2F65">
      <w:pPr>
        <w:pStyle w:val="a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570170" w:rsidP="00894923">
      <w:pPr>
        <w:pStyle w:val="1"/>
        <w:keepNext w:val="0"/>
        <w:keepLines w:val="0"/>
        <w:widowControl w:val="0"/>
        <w:tabs>
          <w:tab w:val="left" w:pos="400"/>
          <w:tab w:val="left" w:pos="56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8 </w:t>
      </w:r>
      <w:r w:rsidR="009970B6" w:rsidRPr="00DA2F65">
        <w:rPr>
          <w:rFonts w:ascii="Times New Roman" w:hAnsi="Times New Roman"/>
          <w:sz w:val="24"/>
          <w:szCs w:val="24"/>
          <w:lang w:val="ru-RU"/>
        </w:rPr>
        <w:t>Определение прочности при изгибе</w:t>
      </w:r>
    </w:p>
    <w:p w:rsidR="000957FE" w:rsidRPr="000957FE" w:rsidRDefault="000957FE" w:rsidP="000957FE">
      <w:pPr>
        <w:rPr>
          <w:lang w:eastAsia="x-none"/>
        </w:rPr>
      </w:pPr>
    </w:p>
    <w:p w:rsidR="009970B6" w:rsidRPr="00DA2F65" w:rsidRDefault="00570170" w:rsidP="00894923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8.1 </w:t>
      </w:r>
      <w:r w:rsidR="009970B6" w:rsidRPr="00DA2F65">
        <w:rPr>
          <w:rFonts w:ascii="Times New Roman" w:hAnsi="Times New Roman"/>
          <w:szCs w:val="24"/>
          <w:lang w:val="ru-RU"/>
        </w:rPr>
        <w:t>Оборудование для испытаний</w:t>
      </w:r>
    </w:p>
    <w:p w:rsidR="009970B6" w:rsidRDefault="009970B6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DA2F65">
        <w:rPr>
          <w:rFonts w:ascii="Times New Roman" w:hAnsi="Times New Roman"/>
          <w:color w:val="000000"/>
          <w:sz w:val="24"/>
          <w:szCs w:val="24"/>
          <w:lang w:val="ru-RU" w:eastAsia="en-GB"/>
        </w:rPr>
        <w:t>Испытательная установка позволяет прикладывать нагрузку со скоростью, установленной в 8.2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DA2F65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Установка должна соответствовать требованиям, приведенным в </w:t>
      </w:r>
      <w:r w:rsidRPr="00DE5188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таблице </w:t>
      </w:r>
      <w:r w:rsidRPr="00DE5188">
        <w:rPr>
          <w:rStyle w:val="citetbl"/>
          <w:rFonts w:ascii="Times New Roman" w:eastAsia="MS Mincho" w:hAnsi="Times New Roman"/>
          <w:sz w:val="24"/>
          <w:szCs w:val="24"/>
          <w:lang w:val="ru-RU"/>
        </w:rPr>
        <w:t>3</w:t>
      </w:r>
      <w:r w:rsidRPr="00DE5188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DE5188">
        <w:rPr>
          <w:rFonts w:ascii="Times New Roman" w:hAnsi="Times New Roman"/>
          <w:color w:val="000000"/>
          <w:sz w:val="24"/>
          <w:szCs w:val="24"/>
          <w:lang w:val="ru-RU" w:eastAsia="en-GB"/>
        </w:rPr>
        <w:t>Установка</w:t>
      </w:r>
      <w:r w:rsidRPr="00DA2F65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должна быть оборудована двумя стальными опорными роликами длиной от 45 до 50 мм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 xml:space="preserve"> и диаметром (10</w:t>
      </w:r>
      <w:r w:rsidRPr="00DA2F65">
        <w:rPr>
          <w:rFonts w:ascii="Times New Roman" w:eastAsia="MS Mincho" w:hAnsi="Times New Roman"/>
          <w:sz w:val="24"/>
          <w:szCs w:val="24"/>
        </w:rPr>
        <w:t> 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DA2F65">
        <w:rPr>
          <w:rFonts w:ascii="Times New Roman" w:eastAsia="MS Mincho" w:hAnsi="Times New Roman"/>
          <w:sz w:val="24"/>
          <w:szCs w:val="24"/>
        </w:rPr>
        <w:t> 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>0,5)</w:t>
      </w:r>
      <w:r w:rsidRPr="00DA2F65">
        <w:rPr>
          <w:rFonts w:ascii="Times New Roman" w:eastAsia="MS Mincho" w:hAnsi="Times New Roman"/>
          <w:sz w:val="24"/>
          <w:szCs w:val="24"/>
        </w:rPr>
        <w:t> 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>мм, расположенными на расстоянии (100,0</w:t>
      </w:r>
      <w:r w:rsidRPr="00DA2F65">
        <w:rPr>
          <w:rFonts w:ascii="Times New Roman" w:eastAsia="MS Mincho" w:hAnsi="Times New Roman"/>
          <w:sz w:val="24"/>
          <w:szCs w:val="24"/>
        </w:rPr>
        <w:t> 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DA2F65">
        <w:rPr>
          <w:rFonts w:ascii="Times New Roman" w:eastAsia="MS Mincho" w:hAnsi="Times New Roman"/>
          <w:sz w:val="24"/>
          <w:szCs w:val="24"/>
        </w:rPr>
        <w:t> 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>0,5)</w:t>
      </w:r>
      <w:r w:rsidRPr="00DA2F65">
        <w:rPr>
          <w:rFonts w:ascii="Times New Roman" w:eastAsia="MS Mincho" w:hAnsi="Times New Roman"/>
          <w:sz w:val="24"/>
          <w:szCs w:val="24"/>
        </w:rPr>
        <w:t> 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 xml:space="preserve">мм друг от друга, </w:t>
      </w:r>
      <w:r w:rsidRPr="00DA2F65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и третьим стальным роликом такой же длины и такого же диаметра, расположенным по центру между опорными роликами 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>(</w:t>
      </w:r>
      <w:proofErr w:type="spellStart"/>
      <w:r w:rsidRPr="00DA2F65">
        <w:rPr>
          <w:rFonts w:ascii="Times New Roman" w:eastAsia="MS Mincho" w:hAnsi="Times New Roman"/>
          <w:sz w:val="24"/>
          <w:szCs w:val="24"/>
          <w:lang w:val="ru-RU"/>
        </w:rPr>
        <w:t>см.</w:t>
      </w:r>
      <w:r w:rsidRPr="000957FE">
        <w:rPr>
          <w:rFonts w:ascii="Times New Roman" w:eastAsia="MS Mincho" w:hAnsi="Times New Roman"/>
          <w:sz w:val="24"/>
          <w:szCs w:val="24"/>
          <w:lang w:val="ru-RU"/>
        </w:rPr>
        <w:t>рисунок</w:t>
      </w:r>
      <w:proofErr w:type="spellEnd"/>
      <w:r w:rsidR="000957FE">
        <w:rPr>
          <w:rStyle w:val="citefig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 xml:space="preserve"> </w:t>
      </w:r>
      <w:r w:rsidRPr="000957FE">
        <w:rPr>
          <w:rStyle w:val="citefig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2</w:t>
      </w:r>
      <w:r w:rsidRPr="000957FE">
        <w:rPr>
          <w:rFonts w:ascii="Times New Roman" w:eastAsia="MS Mincho" w:hAnsi="Times New Roman"/>
          <w:sz w:val="24"/>
          <w:szCs w:val="24"/>
          <w:lang w:val="ru-RU"/>
        </w:rPr>
        <w:t>).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DA2F65">
        <w:rPr>
          <w:rFonts w:ascii="Times New Roman" w:hAnsi="Times New Roman"/>
          <w:color w:val="000000"/>
          <w:sz w:val="24"/>
          <w:szCs w:val="24"/>
          <w:lang w:val="ru-RU" w:eastAsia="en-GB"/>
        </w:rPr>
        <w:t>Три вертикальные параллельные плоскости, проходящие через оси трех роликов, во время испытаний должны оставаться параллельными равноудаленными и перпендикулярными по отношению к продольной оси испытываемого образца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DA2F65">
        <w:rPr>
          <w:rFonts w:ascii="Times New Roman" w:hAnsi="Times New Roman"/>
          <w:color w:val="000000"/>
          <w:sz w:val="24"/>
          <w:szCs w:val="24"/>
          <w:lang w:val="ru-RU" w:eastAsia="en-GB"/>
        </w:rPr>
        <w:t>Один из поддерживающих роликов и нагружающий ролик должны быть поворачивающимися, чтобы обеспечить равномерное распределение нагрузки по всей ширине испытываемого образца и исключить появление в нем напряжений, вызванных кручением</w:t>
      </w:r>
      <w:r w:rsidRPr="00DA2F65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0E4477" w:rsidRDefault="000E4477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74748B" w:rsidRDefault="0074748B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74748B" w:rsidRDefault="0074748B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74748B" w:rsidRDefault="0074748B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74748B" w:rsidRPr="00DA2F65" w:rsidRDefault="0074748B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9970B6" w:rsidP="00DA2F65">
      <w:pPr>
        <w:pStyle w:val="Tabletitle"/>
        <w:keepNext w:val="0"/>
        <w:widowControl w:val="0"/>
        <w:suppressAutoHyphens w:val="0"/>
        <w:autoSpaceDE w:val="0"/>
        <w:autoSpaceDN w:val="0"/>
        <w:adjustRightInd w:val="0"/>
        <w:spacing w:before="0" w:after="0" w:line="240" w:lineRule="auto"/>
        <w:outlineLvl w:val="0"/>
        <w:rPr>
          <w:rFonts w:ascii="Times New Roman" w:hAnsi="Times New Roman"/>
          <w:sz w:val="24"/>
          <w:szCs w:val="24"/>
          <w:lang w:val="ru-RU"/>
        </w:rPr>
      </w:pPr>
      <w:r w:rsidRPr="00DA2F65">
        <w:rPr>
          <w:rFonts w:ascii="Times New Roman" w:hAnsi="Times New Roman"/>
          <w:sz w:val="24"/>
          <w:szCs w:val="24"/>
          <w:lang w:val="ru-RU"/>
        </w:rPr>
        <w:lastRenderedPageBreak/>
        <w:t>Таблица</w:t>
      </w:r>
      <w:r w:rsidR="000957F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A2F65">
        <w:rPr>
          <w:rFonts w:ascii="Times New Roman" w:hAnsi="Times New Roman"/>
          <w:sz w:val="24"/>
          <w:szCs w:val="24"/>
          <w:lang w:val="ru-RU"/>
        </w:rPr>
        <w:t>3</w:t>
      </w:r>
      <w:r w:rsidR="000957FE">
        <w:rPr>
          <w:rFonts w:ascii="Times New Roman" w:hAnsi="Times New Roman"/>
          <w:sz w:val="24"/>
          <w:szCs w:val="24"/>
          <w:lang w:val="ru-RU"/>
        </w:rPr>
        <w:t xml:space="preserve"> -</w:t>
      </w:r>
      <w:r w:rsidRPr="00DA2F65">
        <w:rPr>
          <w:rFonts w:ascii="Times New Roman" w:hAnsi="Times New Roman"/>
          <w:sz w:val="24"/>
          <w:szCs w:val="24"/>
          <w:lang w:val="ru-RU"/>
        </w:rPr>
        <w:t xml:space="preserve"> Требования к испытательной установке</w:t>
      </w:r>
      <w:r w:rsidR="000E447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E4477" w:rsidRPr="000E4477" w:rsidRDefault="000E4477" w:rsidP="000E4477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89"/>
        <w:gridCol w:w="3189"/>
      </w:tblGrid>
      <w:tr w:rsidR="009970B6" w:rsidRPr="000957FE" w:rsidTr="000E4477">
        <w:tc>
          <w:tcPr>
            <w:tcW w:w="3250" w:type="dxa"/>
          </w:tcPr>
          <w:p w:rsidR="009970B6" w:rsidRPr="000957FE" w:rsidRDefault="009970B6" w:rsidP="00DA2F65">
            <w:pPr>
              <w:pStyle w:val="Tableheader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57FE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Максимально допустимая повторяемость усилий от номинального усилия, в процентах </w:t>
            </w:r>
          </w:p>
        </w:tc>
        <w:tc>
          <w:tcPr>
            <w:tcW w:w="3246" w:type="dxa"/>
          </w:tcPr>
          <w:p w:rsidR="009970B6" w:rsidRPr="000957FE" w:rsidRDefault="009970B6" w:rsidP="00DA2F65">
            <w:pPr>
              <w:pStyle w:val="Tableheader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57FE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Максимально допустимое относительное отклонение усилия от номинального усилия, в процентах </w:t>
            </w:r>
          </w:p>
        </w:tc>
        <w:tc>
          <w:tcPr>
            <w:tcW w:w="3246" w:type="dxa"/>
          </w:tcPr>
          <w:p w:rsidR="009970B6" w:rsidRPr="000957FE" w:rsidRDefault="009970B6" w:rsidP="00DA2F65">
            <w:pPr>
              <w:pStyle w:val="Tableheader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0957FE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Максимально допустимое относительное отклонение от нулевой отметки, в процентах</w:t>
            </w:r>
          </w:p>
        </w:tc>
      </w:tr>
      <w:tr w:rsidR="009970B6" w:rsidRPr="00DA2F65" w:rsidTr="000E4477">
        <w:tc>
          <w:tcPr>
            <w:tcW w:w="3250" w:type="dxa"/>
          </w:tcPr>
          <w:p w:rsidR="009970B6" w:rsidRPr="00DA2F65" w:rsidRDefault="009970B6" w:rsidP="00DA2F65">
            <w:pPr>
              <w:pStyle w:val="Tablebody"/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%</w:t>
            </w:r>
          </w:p>
        </w:tc>
        <w:tc>
          <w:tcPr>
            <w:tcW w:w="3246" w:type="dxa"/>
          </w:tcPr>
          <w:p w:rsidR="009970B6" w:rsidRPr="00DA2F65" w:rsidRDefault="009970B6" w:rsidP="00DA2F65">
            <w:pPr>
              <w:pStyle w:val="Tablebody"/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%</w:t>
            </w:r>
          </w:p>
        </w:tc>
        <w:tc>
          <w:tcPr>
            <w:tcW w:w="3246" w:type="dxa"/>
          </w:tcPr>
          <w:p w:rsidR="009970B6" w:rsidRPr="00DA2F65" w:rsidRDefault="009970B6" w:rsidP="00DA2F65">
            <w:pPr>
              <w:pStyle w:val="Tablebody"/>
              <w:widowControl w:val="0"/>
              <w:tabs>
                <w:tab w:val="left" w:pos="-720"/>
              </w:tabs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%</w:t>
            </w:r>
          </w:p>
        </w:tc>
      </w:tr>
      <w:tr w:rsidR="009970B6" w:rsidRPr="00DA2F65" w:rsidTr="000E4477">
        <w:tc>
          <w:tcPr>
            <w:tcW w:w="3250" w:type="dxa"/>
          </w:tcPr>
          <w:p w:rsidR="009970B6" w:rsidRPr="00DA2F65" w:rsidRDefault="009970B6" w:rsidP="00DA2F65">
            <w:pPr>
              <w:pStyle w:val="Tablebody"/>
              <w:widowControl w:val="0"/>
              <w:tabs>
                <w:tab w:val="center" w:pos="1008"/>
              </w:tabs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±2,0</w:t>
            </w:r>
          </w:p>
        </w:tc>
        <w:tc>
          <w:tcPr>
            <w:tcW w:w="3246" w:type="dxa"/>
          </w:tcPr>
          <w:p w:rsidR="009970B6" w:rsidRPr="00DA2F65" w:rsidRDefault="009970B6" w:rsidP="00DA2F65">
            <w:pPr>
              <w:pStyle w:val="Tablebody"/>
              <w:widowControl w:val="0"/>
              <w:tabs>
                <w:tab w:val="center" w:pos="954"/>
              </w:tabs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±2,0</w:t>
            </w:r>
          </w:p>
        </w:tc>
        <w:tc>
          <w:tcPr>
            <w:tcW w:w="3246" w:type="dxa"/>
          </w:tcPr>
          <w:p w:rsidR="009970B6" w:rsidRPr="00DA2F65" w:rsidRDefault="009970B6" w:rsidP="00DA2F65">
            <w:pPr>
              <w:pStyle w:val="Tablebody"/>
              <w:widowControl w:val="0"/>
              <w:tabs>
                <w:tab w:val="center" w:pos="961"/>
              </w:tabs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A2F65">
              <w:rPr>
                <w:rFonts w:ascii="Times New Roman" w:eastAsia="MS Mincho" w:hAnsi="Times New Roman"/>
                <w:sz w:val="24"/>
                <w:szCs w:val="24"/>
              </w:rPr>
              <w:t>±0,4</w:t>
            </w:r>
          </w:p>
        </w:tc>
      </w:tr>
    </w:tbl>
    <w:p w:rsidR="009970B6" w:rsidRPr="00DA2F65" w:rsidRDefault="009970B6" w:rsidP="00DA2F65">
      <w:pPr>
        <w:pStyle w:val="a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4"/>
          <w:szCs w:val="24"/>
        </w:rPr>
      </w:pPr>
    </w:p>
    <w:p w:rsidR="009970B6" w:rsidRPr="00DA2F65" w:rsidRDefault="009970B6" w:rsidP="00DA2F65">
      <w:pPr>
        <w:pStyle w:val="Dimension100"/>
        <w:keepNext w:val="0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4"/>
          <w:szCs w:val="24"/>
          <w:lang w:val="ru-RU"/>
        </w:rPr>
      </w:pPr>
      <w:r w:rsidRPr="00DA2F65">
        <w:rPr>
          <w:rFonts w:ascii="Times New Roman" w:eastAsia="MS Mincho" w:hAnsi="Times New Roman"/>
          <w:sz w:val="24"/>
          <w:szCs w:val="24"/>
          <w:lang w:val="ru-RU"/>
        </w:rPr>
        <w:t>Размеры в миллиметрах</w:t>
      </w:r>
    </w:p>
    <w:p w:rsidR="009970B6" w:rsidRPr="000E4477" w:rsidRDefault="00F17722" w:rsidP="0074748B">
      <w:pPr>
        <w:pStyle w:val="FigureImage"/>
        <w:keepNext w:val="0"/>
        <w:widowControl w:val="0"/>
        <w:autoSpaceDE w:val="0"/>
        <w:autoSpaceDN w:val="0"/>
        <w:adjustRightInd w:val="0"/>
        <w:spacing w:before="0" w:after="0" w:line="240" w:lineRule="auto"/>
        <w:ind w:firstLine="567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114800" cy="3474720"/>
            <wp:effectExtent l="0" t="0" r="0" b="0"/>
            <wp:docPr id="90" name="Рисунок 90" descr="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000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0B6" w:rsidRDefault="006F1780" w:rsidP="000E4477">
      <w:pPr>
        <w:pStyle w:val="KeyTitle"/>
        <w:keepNext w:val="0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/>
          <w:szCs w:val="20"/>
          <w:lang w:val="ru-RU"/>
        </w:rPr>
      </w:pPr>
      <w:r>
        <w:rPr>
          <w:rFonts w:ascii="Times New Roman" w:eastAsia="MS Mincho" w:hAnsi="Times New Roman"/>
          <w:szCs w:val="20"/>
          <w:lang w:val="ru-RU"/>
        </w:rPr>
        <w:t>Условные о</w:t>
      </w:r>
      <w:r w:rsidR="009970B6" w:rsidRPr="006F1780">
        <w:rPr>
          <w:rFonts w:ascii="Times New Roman" w:eastAsia="MS Mincho" w:hAnsi="Times New Roman"/>
          <w:szCs w:val="20"/>
          <w:lang w:val="ru-RU"/>
        </w:rPr>
        <w:t>бозначения</w:t>
      </w:r>
    </w:p>
    <w:p w:rsidR="002E3793" w:rsidRDefault="002E3793" w:rsidP="00117C21">
      <w:pPr>
        <w:pStyle w:val="KeyText"/>
        <w:tabs>
          <w:tab w:val="clear" w:pos="346"/>
        </w:tabs>
        <w:ind w:firstLine="221"/>
        <w:rPr>
          <w:rFonts w:ascii="Times New Roman" w:eastAsia="MS Mincho" w:hAnsi="Times New Roman"/>
          <w:i/>
          <w:sz w:val="24"/>
          <w:szCs w:val="24"/>
          <w:lang w:val="ru-RU"/>
        </w:rPr>
      </w:pPr>
      <w:r w:rsidRPr="002D15D8">
        <w:rPr>
          <w:rFonts w:ascii="Times New Roman" w:eastAsia="MS Mincho" w:hAnsi="Times New Roman"/>
          <w:sz w:val="24"/>
          <w:szCs w:val="24"/>
          <w:lang w:val="ru-RU"/>
        </w:rPr>
        <w:t xml:space="preserve">1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нагрузка</w:t>
      </w:r>
      <w:r w:rsidRPr="002D15D8">
        <w:rPr>
          <w:rFonts w:ascii="Times New Roman" w:eastAsia="MS Mincho" w:hAnsi="Times New Roman"/>
          <w:i/>
          <w:sz w:val="24"/>
          <w:szCs w:val="24"/>
          <w:lang w:val="ru-RU"/>
        </w:rPr>
        <w:t xml:space="preserve"> </w:t>
      </w:r>
    </w:p>
    <w:p w:rsidR="002E3793" w:rsidRPr="002E3793" w:rsidRDefault="002E3793" w:rsidP="00117C21">
      <w:pPr>
        <w:pStyle w:val="KeyText"/>
        <w:tabs>
          <w:tab w:val="clear" w:pos="346"/>
        </w:tabs>
        <w:ind w:firstLine="221"/>
        <w:rPr>
          <w:lang w:val="ru-RU"/>
        </w:rPr>
      </w:pPr>
      <w:proofErr w:type="gramStart"/>
      <w:r w:rsidRPr="00BB4216">
        <w:rPr>
          <w:rFonts w:ascii="Times New Roman" w:eastAsia="MS Mincho" w:hAnsi="Times New Roman"/>
          <w:i/>
          <w:sz w:val="24"/>
          <w:szCs w:val="24"/>
          <w:lang w:val="en-US"/>
        </w:rPr>
        <w:t>l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117C21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см</w:t>
      </w:r>
      <w:proofErr w:type="gramEnd"/>
      <w:r w:rsidRPr="000E4477">
        <w:rPr>
          <w:rFonts w:ascii="Times New Roman" w:eastAsia="MS Mincho" w:hAnsi="Times New Roman"/>
          <w:sz w:val="24"/>
          <w:szCs w:val="24"/>
        </w:rPr>
        <w:t xml:space="preserve"> </w:t>
      </w:r>
      <w:r w:rsidRPr="00117C21">
        <w:rPr>
          <w:rStyle w:val="citesec"/>
          <w:rFonts w:ascii="Times New Roman" w:hAnsi="Times New Roman"/>
          <w:sz w:val="24"/>
          <w:szCs w:val="24"/>
          <w:shd w:val="clear" w:color="auto" w:fill="auto"/>
        </w:rPr>
        <w:t>3.2</w:t>
      </w:r>
      <w:r w:rsidRPr="000E4477">
        <w:rPr>
          <w:rFonts w:ascii="Times New Roman" w:eastAsia="MS Mincho" w:hAnsi="Times New Roman"/>
          <w:sz w:val="24"/>
          <w:szCs w:val="24"/>
        </w:rPr>
        <w:t>.</w:t>
      </w:r>
    </w:p>
    <w:p w:rsidR="009970B6" w:rsidRDefault="009970B6" w:rsidP="00117C21">
      <w:pPr>
        <w:pStyle w:val="Figuretitle"/>
        <w:widowControl w:val="0"/>
        <w:suppressAutoHyphens w:val="0"/>
        <w:autoSpaceDE w:val="0"/>
        <w:autoSpaceDN w:val="0"/>
        <w:adjustRightInd w:val="0"/>
        <w:spacing w:before="0" w:after="0" w:line="240" w:lineRule="auto"/>
        <w:ind w:firstLine="567"/>
        <w:outlineLvl w:val="0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ru-RU"/>
        </w:rPr>
        <w:t>Рисунок</w:t>
      </w:r>
      <w:r w:rsidR="0087750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2</w:t>
      </w:r>
      <w:r w:rsidR="0087750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="00117C21">
        <w:rPr>
          <w:rFonts w:ascii="Times New Roman" w:eastAsia="MS Mincho" w:hAnsi="Times New Roman"/>
          <w:sz w:val="24"/>
          <w:szCs w:val="24"/>
          <w:lang w:val="ru-RU"/>
        </w:rPr>
        <w:t>-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Испытание прочности при изгибе</w:t>
      </w:r>
    </w:p>
    <w:p w:rsidR="00117C21" w:rsidRPr="000E4477" w:rsidRDefault="00117C21" w:rsidP="00117C21">
      <w:pPr>
        <w:pStyle w:val="Figuretitle"/>
        <w:widowControl w:val="0"/>
        <w:suppressAutoHyphens w:val="0"/>
        <w:autoSpaceDE w:val="0"/>
        <w:autoSpaceDN w:val="0"/>
        <w:adjustRightInd w:val="0"/>
        <w:spacing w:before="0" w:after="0" w:line="240" w:lineRule="auto"/>
        <w:ind w:firstLine="567"/>
        <w:outlineLvl w:val="0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Pr="000E4477" w:rsidRDefault="00894923" w:rsidP="00894923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8.2 </w:t>
      </w:r>
      <w:r w:rsidR="009970B6" w:rsidRPr="000E4477">
        <w:rPr>
          <w:rFonts w:ascii="Times New Roman" w:hAnsi="Times New Roman"/>
          <w:szCs w:val="24"/>
          <w:lang w:val="ru-RU"/>
        </w:rPr>
        <w:t>Проведение испытания</w:t>
      </w:r>
    </w:p>
    <w:p w:rsidR="009970B6" w:rsidRPr="0087750D" w:rsidRDefault="00F92EBA" w:rsidP="00894923">
      <w:pPr>
        <w:pStyle w:val="3"/>
        <w:keepNext w:val="0"/>
        <w:widowControl w:val="0"/>
        <w:tabs>
          <w:tab w:val="left" w:pos="400"/>
          <w:tab w:val="left" w:pos="560"/>
          <w:tab w:val="left" w:pos="720"/>
          <w:tab w:val="left" w:pos="880"/>
        </w:tabs>
        <w:autoSpaceDE w:val="0"/>
        <w:autoSpaceDN w:val="0"/>
        <w:adjustRightInd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87750D">
        <w:rPr>
          <w:rFonts w:ascii="Times New Roman" w:hAnsi="Times New Roman"/>
          <w:b w:val="0"/>
          <w:sz w:val="24"/>
          <w:szCs w:val="24"/>
          <w:lang w:val="ru-RU"/>
        </w:rPr>
        <w:t xml:space="preserve">8.2.1 </w:t>
      </w:r>
      <w:r w:rsidR="009970B6" w:rsidRPr="0087750D">
        <w:rPr>
          <w:rFonts w:ascii="Times New Roman" w:hAnsi="Times New Roman"/>
          <w:b w:val="0"/>
          <w:sz w:val="24"/>
          <w:szCs w:val="24"/>
          <w:lang w:val="ru-RU"/>
        </w:rPr>
        <w:t>Подготовка</w:t>
      </w:r>
    </w:p>
    <w:p w:rsidR="009970B6" w:rsidRPr="000E4477" w:rsidRDefault="009970B6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Испытания образца проводят через 28 суток после формовки или позже, если в состав раствора включены замедлители схватывания, если не указано другое, и сразу после удаления из атмосферы хранения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Вытирают опорные поверхности ролика и грани образца чистой тканью, чтобы удалить свободные частицы песка или другой материал. Помещают образец одной из его граней (той, которая соприкасалась со стальной формой) на опорные ролики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7750D" w:rsidRDefault="00F92EBA" w:rsidP="00894923">
      <w:pPr>
        <w:pStyle w:val="3"/>
        <w:keepNext w:val="0"/>
        <w:widowControl w:val="0"/>
        <w:tabs>
          <w:tab w:val="left" w:pos="400"/>
          <w:tab w:val="left" w:pos="560"/>
          <w:tab w:val="left" w:pos="720"/>
          <w:tab w:val="left" w:pos="880"/>
        </w:tabs>
        <w:autoSpaceDE w:val="0"/>
        <w:autoSpaceDN w:val="0"/>
        <w:adjustRightInd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87750D">
        <w:rPr>
          <w:rFonts w:ascii="Times New Roman" w:hAnsi="Times New Roman"/>
          <w:b w:val="0"/>
          <w:sz w:val="24"/>
          <w:szCs w:val="24"/>
          <w:lang w:val="ru-RU"/>
        </w:rPr>
        <w:t xml:space="preserve">8.2.2 </w:t>
      </w:r>
      <w:r w:rsidR="009970B6" w:rsidRPr="0087750D">
        <w:rPr>
          <w:rFonts w:ascii="Times New Roman" w:hAnsi="Times New Roman"/>
          <w:b w:val="0"/>
          <w:sz w:val="24"/>
          <w:szCs w:val="24"/>
          <w:lang w:val="ru-RU"/>
        </w:rPr>
        <w:t>Нагрузка</w:t>
      </w:r>
    </w:p>
    <w:p w:rsidR="009970B6" w:rsidRPr="000E4477" w:rsidRDefault="009970B6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val="ru-RU" w:eastAsia="en-GB"/>
        </w:rPr>
      </w:pP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Нагрузку прикладывая без ударов, с постоянной скоростью в пределах от 10 до 50 Н/с, таким образом, чтобы разрушение произошло в течение 30-90 секунд.</w:t>
      </w:r>
    </w:p>
    <w:p w:rsidR="009970B6" w:rsidRPr="000E4477" w:rsidRDefault="009970B6" w:rsidP="00894923">
      <w:pPr>
        <w:pStyle w:val="Note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0E4477">
        <w:rPr>
          <w:rFonts w:ascii="Times New Roman" w:hAnsi="Times New Roman"/>
          <w:sz w:val="24"/>
          <w:szCs w:val="24"/>
          <w:lang w:val="ru-RU"/>
        </w:rPr>
        <w:t>ПРИМЕЧАНИЕ</w:t>
      </w:r>
      <w:r w:rsidRPr="000E4477">
        <w:rPr>
          <w:rFonts w:ascii="Times New Roman" w:hAnsi="Times New Roman"/>
          <w:sz w:val="24"/>
          <w:szCs w:val="24"/>
          <w:lang w:val="ru-RU"/>
        </w:rPr>
        <w:tab/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Скорость нагружения у нижней границы допустимого диапазона применяется для растворов с меньшей прочностью</w:t>
      </w:r>
      <w:r w:rsidRPr="000E4477">
        <w:rPr>
          <w:rFonts w:ascii="Times New Roman" w:hAnsi="Times New Roman"/>
          <w:sz w:val="24"/>
          <w:szCs w:val="24"/>
          <w:lang w:val="ru-RU"/>
        </w:rPr>
        <w:t>.</w:t>
      </w:r>
    </w:p>
    <w:p w:rsidR="009970B6" w:rsidRDefault="009970B6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Регистрируют максимальную приложенную нагрузку в ньютонах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Возвращают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lastRenderedPageBreak/>
        <w:t>разрушенный образец в камеру хранения и, если необходимо, хранят его там для определения прочности при сжатии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894923" w:rsidRPr="000E4477" w:rsidRDefault="00894923" w:rsidP="00894923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F92EBA" w:rsidP="006F1125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8.3 </w:t>
      </w:r>
      <w:r w:rsidR="009970B6" w:rsidRPr="000E4477">
        <w:rPr>
          <w:rFonts w:ascii="Times New Roman" w:hAnsi="Times New Roman"/>
          <w:szCs w:val="24"/>
          <w:lang w:val="ru-RU"/>
        </w:rPr>
        <w:t>Расчет и регистрация результатов</w:t>
      </w:r>
    </w:p>
    <w:p w:rsidR="00894923" w:rsidRPr="00894923" w:rsidRDefault="00894923" w:rsidP="006F1125">
      <w:pPr>
        <w:ind w:firstLine="567"/>
        <w:jc w:val="both"/>
        <w:rPr>
          <w:lang w:eastAsia="x-none"/>
        </w:rPr>
      </w:pPr>
    </w:p>
    <w:p w:rsidR="009970B6" w:rsidRPr="000E4477" w:rsidRDefault="009970B6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Прочность при изгибе, </w:t>
      </w:r>
      <w:r w:rsidRPr="000E4477">
        <w:rPr>
          <w:rFonts w:ascii="Times New Roman" w:eastAsia="MS Mincho" w:hAnsi="Times New Roman"/>
          <w:sz w:val="24"/>
          <w:szCs w:val="24"/>
        </w:rPr>
        <w:t>f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, Н/мм</w:t>
      </w:r>
      <w:r w:rsidRPr="000E4477">
        <w:rPr>
          <w:rFonts w:ascii="Times New Roman" w:eastAsia="MS Mincho" w:hAnsi="Times New Roman"/>
          <w:sz w:val="24"/>
          <w:szCs w:val="24"/>
          <w:vertAlign w:val="superscript"/>
          <w:lang w:val="ru-RU"/>
        </w:rPr>
        <w:t>2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вычисляют по формуле:</w:t>
      </w:r>
    </w:p>
    <w:bookmarkStart w:id="0" w:name="MTBlankEqn"/>
    <w:p w:rsidR="009970B6" w:rsidRPr="000E4477" w:rsidRDefault="009970B6" w:rsidP="0003209A">
      <w:pPr>
        <w:pStyle w:val="Formula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MS Mincho" w:hAnsi="Times New Roman"/>
          <w:sz w:val="24"/>
          <w:szCs w:val="24"/>
        </w:rPr>
      </w:pPr>
      <w:r w:rsidRPr="000E4477">
        <w:rPr>
          <w:rFonts w:ascii="Times New Roman" w:hAnsi="Times New Roman"/>
          <w:position w:val="-30"/>
          <w:sz w:val="24"/>
          <w:szCs w:val="24"/>
        </w:rPr>
        <w:object w:dxaOrig="1260" w:dyaOrig="660">
          <v:shape id="_x0000_i1027" type="#_x0000_t75" style="width:63pt;height:33pt" o:ole="">
            <v:imagedata r:id="rId12" o:title=""/>
          </v:shape>
          <o:OLEObject Type="Embed" ProgID="Equation.DSMT4" ShapeID="_x0000_i1027" DrawAspect="Content" ObjectID="_1746563670" r:id="rId13"/>
        </w:object>
      </w:r>
      <w:bookmarkEnd w:id="0"/>
    </w:p>
    <w:p w:rsidR="009970B6" w:rsidRPr="000E4477" w:rsidRDefault="009970B6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ru-RU"/>
        </w:rPr>
        <w:t>где</w:t>
      </w:r>
    </w:p>
    <w:tbl>
      <w:tblPr>
        <w:tblW w:w="0" w:type="auto"/>
        <w:tblInd w:w="292" w:type="dxa"/>
        <w:tblLook w:val="04A0" w:firstRow="1" w:lastRow="0" w:firstColumn="1" w:lastColumn="0" w:noHBand="0" w:noVBand="1"/>
      </w:tblPr>
      <w:tblGrid>
        <w:gridCol w:w="529"/>
        <w:gridCol w:w="7211"/>
      </w:tblGrid>
      <w:tr w:rsidR="009970B6" w:rsidRPr="000E4477" w:rsidTr="009970B6">
        <w:tc>
          <w:tcPr>
            <w:tcW w:w="529" w:type="dxa"/>
          </w:tcPr>
          <w:p w:rsidR="009970B6" w:rsidRPr="000E4477" w:rsidRDefault="009970B6" w:rsidP="006F1125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4477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F </w:t>
            </w:r>
          </w:p>
        </w:tc>
        <w:tc>
          <w:tcPr>
            <w:tcW w:w="7211" w:type="dxa"/>
          </w:tcPr>
          <w:p w:rsidR="009970B6" w:rsidRPr="000E4477" w:rsidRDefault="009970B6" w:rsidP="0003209A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максимальная нагрузка, приложенная к образцу, в ньютонах (</w:t>
            </w:r>
            <w:r w:rsidRPr="0087750D">
              <w:rPr>
                <w:rStyle w:val="citesec"/>
                <w:rFonts w:ascii="Times New Roman" w:hAnsi="Times New Roman"/>
                <w:sz w:val="24"/>
                <w:szCs w:val="24"/>
                <w:shd w:val="clear" w:color="auto" w:fill="auto"/>
                <w:lang w:val="ru-RU"/>
              </w:rPr>
              <w:t>3.2</w:t>
            </w: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);</w:t>
            </w:r>
          </w:p>
        </w:tc>
      </w:tr>
      <w:tr w:rsidR="009970B6" w:rsidRPr="000E4477" w:rsidTr="009970B6">
        <w:tc>
          <w:tcPr>
            <w:tcW w:w="529" w:type="dxa"/>
          </w:tcPr>
          <w:p w:rsidR="009970B6" w:rsidRPr="000E4477" w:rsidRDefault="009970B6" w:rsidP="006F1125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4477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l </w:t>
            </w:r>
          </w:p>
        </w:tc>
        <w:tc>
          <w:tcPr>
            <w:tcW w:w="7211" w:type="dxa"/>
          </w:tcPr>
          <w:p w:rsidR="009970B6" w:rsidRPr="000E4477" w:rsidRDefault="009970B6" w:rsidP="0003209A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расстояние между опорными роликами, в миллиметрах (</w:t>
            </w:r>
            <w:r w:rsidRPr="0087750D">
              <w:rPr>
                <w:rStyle w:val="citesec"/>
                <w:rFonts w:ascii="Times New Roman" w:hAnsi="Times New Roman"/>
                <w:sz w:val="24"/>
                <w:szCs w:val="24"/>
                <w:shd w:val="clear" w:color="auto" w:fill="auto"/>
                <w:lang w:val="ru-RU"/>
              </w:rPr>
              <w:t>3.2</w:t>
            </w: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);</w:t>
            </w:r>
          </w:p>
        </w:tc>
      </w:tr>
      <w:tr w:rsidR="009970B6" w:rsidRPr="000E4477" w:rsidTr="009970B6">
        <w:tc>
          <w:tcPr>
            <w:tcW w:w="529" w:type="dxa"/>
          </w:tcPr>
          <w:p w:rsidR="009970B6" w:rsidRPr="000E4477" w:rsidRDefault="009970B6" w:rsidP="006F1125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4477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b </w:t>
            </w:r>
          </w:p>
        </w:tc>
        <w:tc>
          <w:tcPr>
            <w:tcW w:w="7211" w:type="dxa"/>
          </w:tcPr>
          <w:p w:rsidR="009970B6" w:rsidRPr="000E4477" w:rsidRDefault="009970B6" w:rsidP="0003209A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4477">
              <w:rPr>
                <w:rFonts w:ascii="Times New Roman" w:eastAsia="MS Mincho" w:hAnsi="Times New Roman"/>
                <w:sz w:val="24"/>
                <w:szCs w:val="24"/>
              </w:rPr>
              <w:t>ширина</w:t>
            </w:r>
            <w:proofErr w:type="spellEnd"/>
            <w:r w:rsidRPr="000E447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0E4477">
              <w:rPr>
                <w:rFonts w:ascii="Times New Roman" w:eastAsia="MS Mincho" w:hAnsi="Times New Roman"/>
                <w:sz w:val="24"/>
                <w:szCs w:val="24"/>
              </w:rPr>
              <w:t>образца</w:t>
            </w:r>
            <w:proofErr w:type="spellEnd"/>
            <w:r w:rsidRPr="000E4477">
              <w:rPr>
                <w:rFonts w:ascii="Times New Roman" w:eastAsia="MS Mincho" w:hAnsi="Times New Roman"/>
                <w:sz w:val="24"/>
                <w:szCs w:val="24"/>
              </w:rPr>
              <w:t xml:space="preserve">, в </w:t>
            </w:r>
            <w:proofErr w:type="spellStart"/>
            <w:r w:rsidRPr="000E4477">
              <w:rPr>
                <w:rFonts w:ascii="Times New Roman" w:eastAsia="MS Mincho" w:hAnsi="Times New Roman"/>
                <w:sz w:val="24"/>
                <w:szCs w:val="24"/>
              </w:rPr>
              <w:t>миллиметрах</w:t>
            </w:r>
            <w:proofErr w:type="spellEnd"/>
            <w:r w:rsidRPr="000E4477">
              <w:rPr>
                <w:rFonts w:ascii="Times New Roman" w:eastAsia="MS Mincho" w:hAnsi="Times New Roman"/>
                <w:sz w:val="24"/>
                <w:szCs w:val="24"/>
              </w:rPr>
              <w:t xml:space="preserve"> (</w:t>
            </w:r>
            <w:r w:rsidRPr="0087750D">
              <w:rPr>
                <w:rStyle w:val="citesec"/>
                <w:rFonts w:ascii="Times New Roman" w:hAnsi="Times New Roman"/>
                <w:sz w:val="24"/>
                <w:szCs w:val="24"/>
                <w:shd w:val="clear" w:color="auto" w:fill="auto"/>
              </w:rPr>
              <w:t>3.2</w:t>
            </w:r>
            <w:r w:rsidRPr="000E4477">
              <w:rPr>
                <w:rFonts w:ascii="Times New Roman" w:eastAsia="MS Mincho" w:hAnsi="Times New Roman"/>
                <w:sz w:val="24"/>
                <w:szCs w:val="24"/>
              </w:rPr>
              <w:t>);</w:t>
            </w:r>
          </w:p>
        </w:tc>
      </w:tr>
      <w:tr w:rsidR="009970B6" w:rsidRPr="000E4477" w:rsidTr="009970B6">
        <w:tc>
          <w:tcPr>
            <w:tcW w:w="529" w:type="dxa"/>
          </w:tcPr>
          <w:p w:rsidR="009970B6" w:rsidRPr="000E4477" w:rsidRDefault="009970B6" w:rsidP="006F1125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4477">
              <w:rPr>
                <w:rFonts w:ascii="Times New Roman" w:eastAsia="MS Mincho" w:hAnsi="Times New Roman"/>
                <w:i/>
                <w:sz w:val="24"/>
                <w:szCs w:val="24"/>
              </w:rPr>
              <w:t xml:space="preserve">d </w:t>
            </w:r>
          </w:p>
        </w:tc>
        <w:tc>
          <w:tcPr>
            <w:tcW w:w="7211" w:type="dxa"/>
          </w:tcPr>
          <w:p w:rsidR="009970B6" w:rsidRPr="000E4477" w:rsidRDefault="009970B6" w:rsidP="0003209A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30"/>
              <w:jc w:val="both"/>
              <w:rPr>
                <w:rFonts w:ascii="Times New Roman" w:eastAsia="MS Mincho" w:hAnsi="Times New Roman"/>
                <w:sz w:val="24"/>
                <w:szCs w:val="24"/>
                <w:lang w:val="ru-RU"/>
              </w:rPr>
            </w:pP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толщина образца, в миллиметрах (</w:t>
            </w:r>
            <w:r w:rsidRPr="0087750D">
              <w:rPr>
                <w:rStyle w:val="citesec"/>
                <w:rFonts w:ascii="Times New Roman" w:hAnsi="Times New Roman"/>
                <w:sz w:val="24"/>
                <w:szCs w:val="24"/>
                <w:shd w:val="clear" w:color="auto" w:fill="auto"/>
                <w:lang w:val="ru-RU"/>
              </w:rPr>
              <w:t>3.2</w:t>
            </w: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).</w:t>
            </w:r>
          </w:p>
          <w:p w:rsidR="009970B6" w:rsidRPr="000E4477" w:rsidRDefault="009970B6" w:rsidP="0003209A">
            <w:pPr>
              <w:pStyle w:val="Tablebody"/>
              <w:widowControl w:val="0"/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4477">
              <w:rPr>
                <w:rFonts w:ascii="Times New Roman" w:eastAsia="MS Mincho" w:hAnsi="Times New Roman"/>
                <w:i/>
                <w:sz w:val="24"/>
                <w:szCs w:val="24"/>
              </w:rPr>
              <w:t>b</w:t>
            </w: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и </w:t>
            </w:r>
            <w:r w:rsidRPr="000E4477">
              <w:rPr>
                <w:rFonts w:ascii="Times New Roman" w:eastAsia="MS Mincho" w:hAnsi="Times New Roman"/>
                <w:i/>
                <w:sz w:val="24"/>
                <w:szCs w:val="24"/>
              </w:rPr>
              <w:t>d</w:t>
            </w:r>
            <w:r w:rsidRPr="000E4477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 xml:space="preserve"> определяют по размерам формы.</w:t>
            </w:r>
          </w:p>
        </w:tc>
      </w:tr>
    </w:tbl>
    <w:p w:rsidR="009970B6" w:rsidRPr="000E4477" w:rsidRDefault="009970B6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Pr="000E4477" w:rsidRDefault="009970B6" w:rsidP="006F112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0E4477">
        <w:rPr>
          <w:rFonts w:ascii="Times New Roman" w:hAnsi="Times New Roman" w:cs="Times New Roman"/>
          <w:lang w:eastAsia="en-GB"/>
        </w:rPr>
        <w:t>Регистрируют прочность при изгибе каждого образца с точностью до 0,05 Н/мм2. Рассчитывают среднее значение с точностью до 0,1 Н/мм2</w:t>
      </w:r>
      <w:r w:rsidRPr="000E4477">
        <w:rPr>
          <w:rFonts w:ascii="Times New Roman" w:hAnsi="Times New Roman" w:cs="Times New Roman"/>
        </w:rPr>
        <w:t>.</w:t>
      </w:r>
    </w:p>
    <w:p w:rsidR="009970B6" w:rsidRDefault="009970B6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Регистрируют возраст испытываемого образца и возраст на момент извлечения из формы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894923" w:rsidRPr="000E4477" w:rsidRDefault="00894923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F92EBA" w:rsidP="006F1125">
      <w:pPr>
        <w:pStyle w:val="1"/>
        <w:keepNext w:val="0"/>
        <w:keepLines w:val="0"/>
        <w:widowControl w:val="0"/>
        <w:tabs>
          <w:tab w:val="left" w:pos="400"/>
          <w:tab w:val="left" w:pos="56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9 </w:t>
      </w:r>
      <w:r w:rsidR="009970B6" w:rsidRPr="000E4477">
        <w:rPr>
          <w:rFonts w:ascii="Times New Roman" w:hAnsi="Times New Roman"/>
          <w:sz w:val="24"/>
          <w:szCs w:val="24"/>
          <w:lang w:val="ru-RU"/>
        </w:rPr>
        <w:t>Определение прочности при сжатии</w:t>
      </w:r>
    </w:p>
    <w:p w:rsidR="00894923" w:rsidRPr="00894923" w:rsidRDefault="00894923" w:rsidP="006F1125">
      <w:pPr>
        <w:ind w:firstLine="567"/>
        <w:jc w:val="both"/>
        <w:rPr>
          <w:lang w:eastAsia="x-none"/>
        </w:rPr>
      </w:pPr>
    </w:p>
    <w:p w:rsidR="009970B6" w:rsidRPr="000E4477" w:rsidRDefault="000D6ADC" w:rsidP="006F1125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9.1 </w:t>
      </w:r>
      <w:r w:rsidR="009970B6" w:rsidRPr="000E4477">
        <w:rPr>
          <w:rFonts w:ascii="Times New Roman" w:hAnsi="Times New Roman"/>
          <w:szCs w:val="24"/>
          <w:lang w:val="ru-RU"/>
        </w:rPr>
        <w:t>Оборудование для испытаний</w:t>
      </w:r>
    </w:p>
    <w:p w:rsidR="009970B6" w:rsidRPr="000E4477" w:rsidRDefault="009970B6" w:rsidP="006F1125">
      <w:pPr>
        <w:pStyle w:val="p3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eastAsia="MS Mincho" w:hAnsi="Times New Roman"/>
          <w:sz w:val="24"/>
          <w:szCs w:val="24"/>
          <w:lang w:val="ru-RU"/>
        </w:rPr>
        <w:t>9.1.1</w:t>
      </w:r>
      <w:r w:rsidR="000D6ADC"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Испытательная установка,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позволяющая прикладывать нагрузку со скоростью, установленной в 9.2.2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</w:p>
    <w:p w:rsidR="009970B6" w:rsidRPr="000E4477" w:rsidRDefault="009970B6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Установка должна отвечать требованиям, приведенным в таблице</w:t>
      </w:r>
      <w:r w:rsidRPr="0087750D">
        <w:rPr>
          <w:rStyle w:val="citetbl"/>
          <w:rFonts w:ascii="Times New Roman" w:hAnsi="Times New Roman"/>
          <w:sz w:val="24"/>
          <w:szCs w:val="24"/>
          <w:shd w:val="clear" w:color="auto" w:fill="auto"/>
          <w:lang w:val="ru-RU"/>
        </w:rPr>
        <w:t xml:space="preserve"> 3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 Верхняя прижимная плита установки должна свободно прилегать к образцу при их контакте, но в процессе нагружения положение плит должно оставаться неизменным по отношению друг к другу.</w:t>
      </w:r>
    </w:p>
    <w:p w:rsidR="009970B6" w:rsidRPr="000E4477" w:rsidRDefault="009970B6" w:rsidP="006F1125">
      <w:pPr>
        <w:pStyle w:val="p3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eastAsia="MS Mincho" w:hAnsi="Times New Roman"/>
          <w:sz w:val="24"/>
          <w:szCs w:val="24"/>
          <w:lang w:val="ru-RU"/>
        </w:rPr>
        <w:t>9.1.2</w:t>
      </w:r>
      <w:r w:rsidR="000D6ADC">
        <w:rPr>
          <w:rFonts w:ascii="Times New Roman" w:eastAsia="MS Mincho" w:hAnsi="Times New Roman"/>
          <w:b/>
          <w:sz w:val="24"/>
          <w:szCs w:val="24"/>
          <w:lang w:val="ru-RU"/>
        </w:rPr>
        <w:t xml:space="preserve">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Испытательная установка должна быть оснащена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двумя опорными плитами,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изготовленными из карбида вольфрама или из закаленной стали, со значением твердости по Виккерсу не менее 600 HV в соответствии с EN ISO 6507–1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</w:p>
    <w:p w:rsidR="009970B6" w:rsidRPr="000E4477" w:rsidRDefault="009970B6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Эти плиты должны иметь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длину 40,0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0,1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мм </w:t>
      </w:r>
      <w:r w:rsidRPr="000E4477">
        <w:rPr>
          <w:rFonts w:ascii="Times New Roman" w:eastAsia="MS Mincho" w:hAnsi="Times New Roman"/>
          <w:sz w:val="24"/>
          <w:szCs w:val="24"/>
        </w:rPr>
        <w:t>x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ширину 40,0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0,1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мм и толщину 10,0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0E4477">
        <w:rPr>
          <w:rFonts w:ascii="Times New Roman" w:eastAsia="MS Mincho" w:hAnsi="Times New Roman"/>
          <w:sz w:val="24"/>
          <w:szCs w:val="24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0,1 мм.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Допустимое отклонение ширины определяют как среднее значение четырех симметрично выполненных измерений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Допуск на плоскостность прижимных плит по всей поверхности контакта с образцом не должен превышать 0,01 мм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0E4477" w:rsidRDefault="000D6ADC" w:rsidP="006F1125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9.2 </w:t>
      </w:r>
      <w:r w:rsidR="009970B6" w:rsidRPr="000E4477">
        <w:rPr>
          <w:rFonts w:ascii="Times New Roman" w:hAnsi="Times New Roman"/>
          <w:szCs w:val="24"/>
          <w:lang w:val="ru-RU"/>
        </w:rPr>
        <w:t>Проведение испытания</w:t>
      </w:r>
    </w:p>
    <w:p w:rsidR="009970B6" w:rsidRPr="008E665D" w:rsidRDefault="00861DDA" w:rsidP="006F1125">
      <w:pPr>
        <w:pStyle w:val="3"/>
        <w:keepNext w:val="0"/>
        <w:widowControl w:val="0"/>
        <w:tabs>
          <w:tab w:val="left" w:pos="400"/>
          <w:tab w:val="left" w:pos="560"/>
          <w:tab w:val="left" w:pos="720"/>
          <w:tab w:val="left" w:pos="880"/>
        </w:tabs>
        <w:autoSpaceDE w:val="0"/>
        <w:autoSpaceDN w:val="0"/>
        <w:adjustRightInd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8E665D">
        <w:rPr>
          <w:rFonts w:ascii="Times New Roman" w:hAnsi="Times New Roman"/>
          <w:b w:val="0"/>
          <w:sz w:val="24"/>
          <w:szCs w:val="24"/>
          <w:lang w:val="ru-RU"/>
        </w:rPr>
        <w:t xml:space="preserve">9.2.1 </w:t>
      </w:r>
      <w:r w:rsidR="009970B6" w:rsidRPr="008E665D">
        <w:rPr>
          <w:rFonts w:ascii="Times New Roman" w:hAnsi="Times New Roman"/>
          <w:b w:val="0"/>
          <w:sz w:val="24"/>
          <w:szCs w:val="24"/>
          <w:lang w:val="ru-RU"/>
        </w:rPr>
        <w:t>Подготовка</w:t>
      </w:r>
    </w:p>
    <w:p w:rsidR="009970B6" w:rsidRPr="000E4477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a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)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ab/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Испытания образца проводят через 28 суток после формовки или позже, если в состав раствора включены замедлители схватывания, если не указано другое, и сразу после удаления из атмосферы хранения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или после испытаний прочности при изгибе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С поверхностей образца удаляют свободные частицы песка или другого материала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Вытирают опорные поверхности испытательной установки чистой тканью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и помещают образец в установку таким образом, чтобы нагрузка была приложена к одной из его лицевых поверхностей (той, которая контактировала со стальной формой)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0E4477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b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)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ab/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Образец располагают таким образом, чтобы его отформованная торцевая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lastRenderedPageBreak/>
        <w:t>грань находилась на расстоянии 16 ± 0,1 мм от ближайшего края пластин или опорных пластин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Образцы, в которых форма сплошного материала, заключенного между верхней и нижней обжимными пластинами или опорными пластинами, отличается от формы куба, отбраковывают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Образец аккуратно центрируют так, чтобы нагрузка была приложена по всей ширине поверхностей, контактирующих с пластинами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E665D" w:rsidRDefault="00861DDA" w:rsidP="006F1125">
      <w:pPr>
        <w:pStyle w:val="3"/>
        <w:keepNext w:val="0"/>
        <w:widowControl w:val="0"/>
        <w:tabs>
          <w:tab w:val="left" w:pos="400"/>
          <w:tab w:val="left" w:pos="560"/>
          <w:tab w:val="left" w:pos="720"/>
          <w:tab w:val="left" w:pos="880"/>
        </w:tabs>
        <w:autoSpaceDE w:val="0"/>
        <w:autoSpaceDN w:val="0"/>
        <w:adjustRightInd w:val="0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8E665D">
        <w:rPr>
          <w:rFonts w:ascii="Times New Roman" w:hAnsi="Times New Roman"/>
          <w:b w:val="0"/>
          <w:sz w:val="24"/>
          <w:szCs w:val="24"/>
          <w:lang w:val="ru-RU"/>
        </w:rPr>
        <w:t xml:space="preserve">9.2.2 </w:t>
      </w:r>
      <w:r w:rsidR="009970B6" w:rsidRPr="008E665D">
        <w:rPr>
          <w:rFonts w:ascii="Times New Roman" w:hAnsi="Times New Roman"/>
          <w:b w:val="0"/>
          <w:sz w:val="24"/>
          <w:szCs w:val="24"/>
          <w:lang w:val="ru-RU"/>
        </w:rPr>
        <w:t>Нагрузка</w:t>
      </w:r>
    </w:p>
    <w:p w:rsidR="009970B6" w:rsidRPr="000E4477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a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)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ab/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Нагрузку прикладывают непрерывно с постоянной скоростью до тех пор, пока не произойдет разрушение. Рекомендованные скорости нагружения для различных классов кладочных и штукатурных растворов приведены в приложении В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b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)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ab/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Регистрируют максимальную приложенную во время испытаний нагрузку, в ньютонах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0E4477" w:rsidRDefault="006F1125" w:rsidP="006F1125">
      <w:pPr>
        <w:pStyle w:val="2"/>
        <w:keepNext w:val="0"/>
        <w:keepLines w:val="0"/>
        <w:widowControl w:val="0"/>
        <w:tabs>
          <w:tab w:val="left" w:pos="400"/>
          <w:tab w:val="left" w:pos="540"/>
          <w:tab w:val="left" w:pos="70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9.3 </w:t>
      </w:r>
      <w:r w:rsidR="009970B6" w:rsidRPr="000E4477">
        <w:rPr>
          <w:rFonts w:ascii="Times New Roman" w:hAnsi="Times New Roman"/>
          <w:szCs w:val="24"/>
          <w:lang w:val="ru-RU"/>
        </w:rPr>
        <w:t>Расчет и регистрация результатов</w:t>
      </w:r>
    </w:p>
    <w:p w:rsidR="009970B6" w:rsidRPr="000E4477" w:rsidRDefault="009970B6" w:rsidP="00EC566B">
      <w:pPr>
        <w:pStyle w:val="ListNumber1"/>
        <w:widowControl w:val="0"/>
        <w:tabs>
          <w:tab w:val="clear" w:pos="40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a</w:t>
      </w:r>
      <w:r w:rsidR="00EC566B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="00EC566B">
        <w:rPr>
          <w:rFonts w:ascii="Times New Roman" w:hAnsi="Times New Roman"/>
          <w:color w:val="000000"/>
          <w:sz w:val="24"/>
          <w:szCs w:val="24"/>
          <w:lang w:val="ru-RU" w:eastAsia="en-GB"/>
        </w:rPr>
        <w:t>р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ассчитывают прочность при сжатии как максимальную нагрузку, выдерживаемую образцом, деленную на площадь его поперечного сечения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(номинально 1</w:t>
      </w:r>
      <w:r w:rsidRPr="000E4477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600</w:t>
      </w:r>
      <w:r w:rsidRPr="000E4477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0E4477">
        <w:rPr>
          <w:rFonts w:ascii="Times New Roman" w:eastAsia="MS Mincho" w:hAnsi="Times New Roman"/>
          <w:sz w:val="24"/>
          <w:szCs w:val="24"/>
          <w:vertAlign w:val="superscript"/>
          <w:lang w:val="ru-RU"/>
        </w:rPr>
        <w:t>2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).</w:t>
      </w:r>
    </w:p>
    <w:p w:rsidR="009970B6" w:rsidRPr="000E4477" w:rsidRDefault="009970B6" w:rsidP="006F112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0E4477">
        <w:rPr>
          <w:rFonts w:ascii="Times New Roman" w:hAnsi="Times New Roman" w:cs="Times New Roman"/>
        </w:rPr>
        <w:t>b</w:t>
      </w:r>
      <w:r w:rsidR="00EC566B">
        <w:rPr>
          <w:rFonts w:ascii="Times New Roman" w:hAnsi="Times New Roman" w:cs="Times New Roman"/>
        </w:rPr>
        <w:t xml:space="preserve">) </w:t>
      </w:r>
      <w:r w:rsidR="00EC566B">
        <w:rPr>
          <w:rFonts w:ascii="Times New Roman" w:hAnsi="Times New Roman" w:cs="Times New Roman"/>
          <w:lang w:eastAsia="en-GB"/>
        </w:rPr>
        <w:t>р</w:t>
      </w:r>
      <w:r w:rsidRPr="000E4477">
        <w:rPr>
          <w:rFonts w:ascii="Times New Roman" w:hAnsi="Times New Roman" w:cs="Times New Roman"/>
          <w:lang w:eastAsia="en-GB"/>
        </w:rPr>
        <w:t>егистрируют прочность при сжатии каждого образца с точностью до 0,05 Н/мм</w:t>
      </w:r>
      <w:r w:rsidRPr="00EC566B">
        <w:rPr>
          <w:rFonts w:ascii="Times New Roman" w:hAnsi="Times New Roman" w:cs="Times New Roman"/>
          <w:vertAlign w:val="superscript"/>
          <w:lang w:eastAsia="en-GB"/>
        </w:rPr>
        <w:t>2</w:t>
      </w:r>
      <w:r w:rsidRPr="000E4477">
        <w:rPr>
          <w:rFonts w:ascii="Times New Roman" w:hAnsi="Times New Roman" w:cs="Times New Roman"/>
          <w:lang w:eastAsia="en-GB"/>
        </w:rPr>
        <w:t>. Рассчитывают среднее значение с точностью до 0,1 Н/мм</w:t>
      </w:r>
      <w:r w:rsidRPr="00EC566B">
        <w:rPr>
          <w:rFonts w:ascii="Times New Roman" w:hAnsi="Times New Roman" w:cs="Times New Roman"/>
          <w:vertAlign w:val="superscript"/>
          <w:lang w:eastAsia="en-GB"/>
        </w:rPr>
        <w:t>2</w:t>
      </w:r>
      <w:r w:rsidRPr="000E4477">
        <w:rPr>
          <w:rFonts w:ascii="Times New Roman" w:hAnsi="Times New Roman" w:cs="Times New Roman"/>
        </w:rPr>
        <w:t>.</w:t>
      </w:r>
    </w:p>
    <w:p w:rsidR="009970B6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c</w:t>
      </w:r>
      <w:r w:rsidR="00EC566B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="00EC566B">
        <w:rPr>
          <w:rFonts w:ascii="Times New Roman" w:hAnsi="Times New Roman"/>
          <w:color w:val="000000"/>
          <w:sz w:val="24"/>
          <w:szCs w:val="24"/>
          <w:lang w:val="ru-RU" w:eastAsia="en-GB"/>
        </w:rPr>
        <w:t>р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егистрируют возраст испытываемого образца и возраст на момент извлечения из формы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8E665D" w:rsidRPr="000E4477" w:rsidRDefault="008E665D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6F1125" w:rsidP="006F1125">
      <w:pPr>
        <w:pStyle w:val="1"/>
        <w:keepNext w:val="0"/>
        <w:keepLines w:val="0"/>
        <w:widowControl w:val="0"/>
        <w:tabs>
          <w:tab w:val="left" w:pos="400"/>
          <w:tab w:val="left" w:pos="560"/>
        </w:tabs>
        <w:autoSpaceDE w:val="0"/>
        <w:autoSpaceDN w:val="0"/>
        <w:adjustRightInd w:val="0"/>
        <w:spacing w:before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10 </w:t>
      </w:r>
      <w:r w:rsidR="009970B6" w:rsidRPr="000E4477">
        <w:rPr>
          <w:rFonts w:ascii="Times New Roman" w:hAnsi="Times New Roman"/>
          <w:sz w:val="24"/>
          <w:szCs w:val="24"/>
          <w:lang w:val="ru-RU"/>
        </w:rPr>
        <w:t>Протокол испытаний</w:t>
      </w:r>
    </w:p>
    <w:p w:rsidR="008E665D" w:rsidRPr="008E665D" w:rsidRDefault="008E665D" w:rsidP="008E665D">
      <w:pPr>
        <w:rPr>
          <w:lang w:eastAsia="x-none"/>
        </w:rPr>
      </w:pPr>
    </w:p>
    <w:p w:rsidR="009970B6" w:rsidRPr="000E4477" w:rsidRDefault="009970B6" w:rsidP="006F1125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В протоколе испытаний должна быть указана следующая информация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:</w:t>
      </w:r>
    </w:p>
    <w:p w:rsidR="009970B6" w:rsidRPr="000E4477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a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номер, название и дата выпуска этого документа;</w:t>
      </w:r>
    </w:p>
    <w:p w:rsidR="009970B6" w:rsidRPr="000E4477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b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место, дата и время отбора образца</w:t>
      </w:r>
      <w:r w:rsidRPr="000E4477">
        <w:rPr>
          <w:rStyle w:val="af7"/>
          <w:rFonts w:ascii="Times New Roman" w:hAnsi="Times New Roman"/>
          <w:sz w:val="24"/>
          <w:szCs w:val="24"/>
        </w:rPr>
        <w:footnoteReference w:id="1"/>
      </w:r>
      <w:r w:rsidRPr="000E4477">
        <w:rPr>
          <w:rStyle w:val="af7"/>
          <w:rFonts w:ascii="Times New Roman" w:eastAsia="MS Mincho" w:hAnsi="Times New Roman"/>
          <w:sz w:val="24"/>
          <w:szCs w:val="24"/>
          <w:lang w:val="ru-RU"/>
        </w:rPr>
        <w:t>)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:</w:t>
      </w:r>
    </w:p>
    <w:p w:rsidR="00DE5188" w:rsidRDefault="00DE5188" w:rsidP="006F1125">
      <w:pPr>
        <w:pStyle w:val="Noteindent"/>
        <w:widowControl w:val="0"/>
        <w:tabs>
          <w:tab w:val="left" w:pos="965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DE5188" w:rsidP="006F1125">
      <w:pPr>
        <w:pStyle w:val="Noteindent"/>
        <w:widowControl w:val="0"/>
        <w:tabs>
          <w:tab w:val="left" w:pos="965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Cs w:val="20"/>
          <w:lang w:val="ru-RU"/>
        </w:rPr>
      </w:pPr>
      <w:r w:rsidRPr="00DE5188">
        <w:rPr>
          <w:rFonts w:ascii="Times New Roman" w:eastAsia="MS Mincho" w:hAnsi="Times New Roman"/>
          <w:szCs w:val="20"/>
          <w:lang w:val="ru-RU"/>
        </w:rPr>
        <w:t>Примечание</w:t>
      </w:r>
      <w:r w:rsidR="009970B6" w:rsidRPr="00DE5188">
        <w:rPr>
          <w:rFonts w:ascii="Times New Roman" w:eastAsia="MS Mincho" w:hAnsi="Times New Roman"/>
          <w:szCs w:val="20"/>
          <w:lang w:val="ru-RU"/>
        </w:rPr>
        <w:tab/>
      </w:r>
      <w:r w:rsidRPr="00DE5188">
        <w:rPr>
          <w:rFonts w:ascii="Times New Roman" w:eastAsia="MS Mincho" w:hAnsi="Times New Roman"/>
          <w:szCs w:val="20"/>
          <w:lang w:val="ru-RU"/>
        </w:rPr>
        <w:t xml:space="preserve">- </w:t>
      </w:r>
      <w:r w:rsidR="009970B6" w:rsidRPr="00DE5188">
        <w:rPr>
          <w:rFonts w:ascii="Times New Roman" w:eastAsia="MS Mincho" w:hAnsi="Times New Roman"/>
          <w:szCs w:val="20"/>
          <w:lang w:val="ru-RU"/>
        </w:rPr>
        <w:t xml:space="preserve">Образец, взятый из партии, который будет использоваться для всех испытаний серии </w:t>
      </w:r>
      <w:r w:rsidR="009970B6" w:rsidRPr="00DE5188">
        <w:rPr>
          <w:rFonts w:ascii="Times New Roman" w:eastAsia="MS Mincho" w:hAnsi="Times New Roman"/>
          <w:szCs w:val="20"/>
        </w:rPr>
        <w:t>EN</w:t>
      </w:r>
      <w:r w:rsidR="009970B6" w:rsidRPr="00DE5188">
        <w:rPr>
          <w:rFonts w:ascii="Times New Roman" w:eastAsia="MS Mincho" w:hAnsi="Times New Roman"/>
          <w:szCs w:val="20"/>
          <w:lang w:val="ru-RU"/>
        </w:rPr>
        <w:t xml:space="preserve"> 1015.</w:t>
      </w:r>
    </w:p>
    <w:p w:rsidR="00DE5188" w:rsidRPr="00DE5188" w:rsidRDefault="00DE5188" w:rsidP="006F1125">
      <w:pPr>
        <w:pStyle w:val="Noteindent"/>
        <w:widowControl w:val="0"/>
        <w:tabs>
          <w:tab w:val="left" w:pos="965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Cs w:val="20"/>
          <w:lang w:val="ru-RU"/>
        </w:rPr>
      </w:pPr>
    </w:p>
    <w:p w:rsidR="009970B6" w:rsidRPr="000E4477" w:rsidRDefault="009970B6" w:rsidP="006F1125">
      <w:pPr>
        <w:pStyle w:val="ListNumber1"/>
        <w:widowControl w:val="0"/>
        <w:tabs>
          <w:tab w:val="left" w:pos="965"/>
          <w:tab w:val="left" w:pos="1368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c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метод отбора проб (если установлено) и наименование испытательной лаборатории, осуществлявшей отбор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9970B6" w:rsidRPr="000E4477" w:rsidRDefault="009970B6" w:rsidP="006F1125">
      <w:pPr>
        <w:pStyle w:val="ListNumber1"/>
        <w:widowControl w:val="0"/>
        <w:tabs>
          <w:tab w:val="left" w:pos="965"/>
          <w:tab w:val="left" w:pos="1368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d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тип, происхождение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и обозначение раствора со ссылкой на соответствующую часть ЕN 998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9970B6" w:rsidRPr="000E4477" w:rsidRDefault="009970B6" w:rsidP="006F1125">
      <w:pPr>
        <w:pStyle w:val="ListNumber1"/>
        <w:widowControl w:val="0"/>
        <w:tabs>
          <w:tab w:val="left" w:pos="965"/>
          <w:tab w:val="left" w:pos="1368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e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дата испытания;</w:t>
      </w:r>
    </w:p>
    <w:p w:rsidR="009970B6" w:rsidRPr="000E4477" w:rsidRDefault="009970B6" w:rsidP="006F1125">
      <w:pPr>
        <w:pStyle w:val="ListNumber1"/>
        <w:widowControl w:val="0"/>
        <w:tabs>
          <w:tab w:val="left" w:pos="965"/>
          <w:tab w:val="left" w:pos="1368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f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подготовка (смешивание, формование, тип формы, способ уплотнения) и условия хранения (выдержки);</w:t>
      </w:r>
    </w:p>
    <w:p w:rsidR="009970B6" w:rsidRPr="000E4477" w:rsidRDefault="009970B6" w:rsidP="006F1125">
      <w:pPr>
        <w:pStyle w:val="ListNumber1"/>
        <w:widowControl w:val="0"/>
        <w:tabs>
          <w:tab w:val="left" w:pos="965"/>
          <w:tab w:val="left" w:pos="1368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g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дата и время изготовления образцов (т. е. дата и время каждой операции смешивания, заливки, формования или извлечения из формы, при необходимости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);</w:t>
      </w:r>
    </w:p>
    <w:p w:rsidR="009970B6" w:rsidRPr="000E4477" w:rsidRDefault="009970B6" w:rsidP="006F1125">
      <w:pPr>
        <w:pStyle w:val="ListNumber1"/>
        <w:widowControl w:val="0"/>
        <w:tabs>
          <w:tab w:val="left" w:pos="965"/>
          <w:tab w:val="left" w:pos="1368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h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значение </w:t>
      </w:r>
      <w:proofErr w:type="spellStart"/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расплыва</w:t>
      </w:r>
      <w:proofErr w:type="spellEnd"/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 раствора, определяемое в соответствии с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8E665D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GB"/>
        </w:rPr>
        <w:t>EN</w:t>
      </w:r>
      <w:r w:rsidR="008E665D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8E665D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1015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noBreakHyphen/>
      </w:r>
      <w:r w:rsidRPr="000E4477">
        <w:rPr>
          <w:rStyle w:val="stddocPartNumber"/>
          <w:rFonts w:ascii="Times New Roman" w:eastAsia="MS Mincho" w:hAnsi="Times New Roman"/>
          <w:sz w:val="24"/>
          <w:szCs w:val="24"/>
          <w:lang w:val="ru-RU"/>
        </w:rPr>
        <w:t>3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9970B6" w:rsidRPr="000E4477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proofErr w:type="spellStart"/>
      <w:r w:rsidRPr="000E4477">
        <w:rPr>
          <w:rFonts w:ascii="Times New Roman" w:eastAsia="MS Mincho" w:hAnsi="Times New Roman"/>
          <w:sz w:val="24"/>
          <w:szCs w:val="24"/>
          <w:lang w:val="en-GB"/>
        </w:rPr>
        <w:t>i</w:t>
      </w:r>
      <w:proofErr w:type="spellEnd"/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возраст раствора во время испытаний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9970B6" w:rsidRPr="000E4477" w:rsidRDefault="009970B6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0E4477">
        <w:rPr>
          <w:rFonts w:ascii="Times New Roman" w:eastAsia="MS Mincho" w:hAnsi="Times New Roman"/>
          <w:sz w:val="24"/>
          <w:szCs w:val="24"/>
          <w:lang w:val="en-GB"/>
        </w:rPr>
        <w:t>j</w:t>
      </w:r>
      <w:r w:rsidR="00BC7B70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результаты испытаний (отдельные значения прочности раствора при изгибе, при необходимости, и прочности раствора при сжатии с точностью до 0,05 Н/мм</w:t>
      </w:r>
      <w:r w:rsidRPr="000E4477">
        <w:rPr>
          <w:rFonts w:ascii="Times New Roman" w:hAnsi="Times New Roman"/>
          <w:color w:val="000000"/>
          <w:sz w:val="24"/>
          <w:szCs w:val="24"/>
          <w:vertAlign w:val="superscript"/>
          <w:lang w:val="ru-RU" w:eastAsia="en-GB"/>
        </w:rPr>
        <w:t>2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, а также соответствующие средние значения с точностью до 0,1 Н/мм</w:t>
      </w:r>
      <w:r w:rsidRPr="000E4477">
        <w:rPr>
          <w:rFonts w:ascii="Times New Roman" w:hAnsi="Times New Roman"/>
          <w:color w:val="000000"/>
          <w:sz w:val="24"/>
          <w:szCs w:val="24"/>
          <w:vertAlign w:val="superscript"/>
          <w:lang w:val="ru-RU" w:eastAsia="en-GB"/>
        </w:rPr>
        <w:t>2</w:t>
      </w:r>
      <w:r w:rsidRPr="000E4477">
        <w:rPr>
          <w:rFonts w:ascii="Times New Roman" w:hAnsi="Times New Roman"/>
          <w:color w:val="000000"/>
          <w:sz w:val="24"/>
          <w:szCs w:val="24"/>
          <w:lang w:val="ru-RU" w:eastAsia="en-GB"/>
        </w:rPr>
        <w:t>)</w:t>
      </w:r>
      <w:r w:rsidRPr="000E4477">
        <w:rPr>
          <w:rFonts w:ascii="Times New Roman" w:eastAsia="MS Mincho" w:hAnsi="Times New Roman"/>
          <w:sz w:val="24"/>
          <w:szCs w:val="24"/>
          <w:lang w:val="ru-RU"/>
        </w:rPr>
        <w:t>;</w:t>
      </w:r>
    </w:p>
    <w:p w:rsidR="009970B6" w:rsidRDefault="00BC7B70" w:rsidP="006F1125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</w:rPr>
        <w:t xml:space="preserve">k) </w:t>
      </w:r>
      <w:r w:rsidR="009970B6" w:rsidRPr="000E4477">
        <w:rPr>
          <w:rFonts w:ascii="Times New Roman" w:eastAsia="MS Mincho" w:hAnsi="Times New Roman"/>
          <w:sz w:val="24"/>
          <w:szCs w:val="24"/>
          <w:lang w:val="ru-RU"/>
        </w:rPr>
        <w:t>замечания, при наличии</w:t>
      </w:r>
      <w:r w:rsidR="009970B6" w:rsidRPr="000E4477">
        <w:rPr>
          <w:rFonts w:ascii="Times New Roman" w:eastAsia="MS Mincho" w:hAnsi="Times New Roman"/>
          <w:sz w:val="24"/>
          <w:szCs w:val="24"/>
        </w:rPr>
        <w:t>.</w:t>
      </w:r>
    </w:p>
    <w:p w:rsidR="007A541A" w:rsidRDefault="007A541A" w:rsidP="007A541A">
      <w:pPr>
        <w:pStyle w:val="ListNumber1"/>
        <w:widowControl w:val="0"/>
        <w:tabs>
          <w:tab w:val="clear" w:pos="403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br w:type="page"/>
      </w:r>
      <w:r w:rsidR="009970B6" w:rsidRPr="007A541A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А</w:t>
      </w:r>
    </w:p>
    <w:p w:rsidR="007A541A" w:rsidRPr="007A541A" w:rsidRDefault="009970B6" w:rsidP="007A541A">
      <w:pPr>
        <w:pStyle w:val="ListNumber1"/>
        <w:widowControl w:val="0"/>
        <w:tabs>
          <w:tab w:val="clear" w:pos="403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4"/>
          <w:szCs w:val="24"/>
          <w:lang w:val="ru-RU"/>
        </w:rPr>
      </w:pPr>
      <w:bookmarkStart w:id="1" w:name="_Toc20747820"/>
      <w:r w:rsidRPr="007A541A">
        <w:rPr>
          <w:rFonts w:ascii="Times New Roman" w:hAnsi="Times New Roman"/>
          <w:i/>
          <w:sz w:val="24"/>
          <w:szCs w:val="24"/>
          <w:lang w:val="ru-RU"/>
        </w:rPr>
        <w:t>(обязательное)</w:t>
      </w:r>
    </w:p>
    <w:p w:rsidR="007A541A" w:rsidRDefault="007A541A" w:rsidP="007A541A">
      <w:pPr>
        <w:pStyle w:val="ListNumber1"/>
        <w:widowControl w:val="0"/>
        <w:tabs>
          <w:tab w:val="clear" w:pos="403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noProof/>
          <w:sz w:val="24"/>
          <w:szCs w:val="24"/>
          <w:lang w:val="ru-RU"/>
        </w:rPr>
      </w:pPr>
    </w:p>
    <w:p w:rsidR="009970B6" w:rsidRDefault="009970B6" w:rsidP="007A541A">
      <w:pPr>
        <w:pStyle w:val="ListNumber1"/>
        <w:widowControl w:val="0"/>
        <w:tabs>
          <w:tab w:val="clear" w:pos="403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7A541A">
        <w:rPr>
          <w:rFonts w:ascii="Times New Roman" w:hAnsi="Times New Roman"/>
          <w:b/>
          <w:noProof/>
          <w:sz w:val="24"/>
          <w:szCs w:val="24"/>
          <w:lang w:val="ru-RU"/>
        </w:rPr>
        <w:t>Описание металлических форм для изготовления образцов</w:t>
      </w:r>
      <w:bookmarkEnd w:id="1"/>
    </w:p>
    <w:p w:rsidR="007A541A" w:rsidRPr="007A541A" w:rsidRDefault="007A541A" w:rsidP="007A541A">
      <w:pPr>
        <w:pStyle w:val="ListNumber1"/>
        <w:widowControl w:val="0"/>
        <w:tabs>
          <w:tab w:val="clear" w:pos="403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970B6" w:rsidRPr="008E665D" w:rsidRDefault="009970B6" w:rsidP="008E665D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Стенки отделений должны иметь толщину не менее 8 мм и должны быть достаточно жесткими, чтобы исключить искривление или повреждение образцов при извлечении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E665D" w:rsidRDefault="009970B6" w:rsidP="008E665D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Собранная рамка формы должна быть прочно прикреплена к жесткой опорной плите посредством фиксирующего винтового устройства, образуя водонепроницаемое соединение при смазке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 (см.</w:t>
      </w:r>
      <w:r w:rsidR="00025E65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025E65">
        <w:rPr>
          <w:rStyle w:val="citesec"/>
          <w:rFonts w:ascii="Times New Roman" w:hAnsi="Times New Roman"/>
          <w:sz w:val="24"/>
          <w:szCs w:val="24"/>
          <w:shd w:val="clear" w:color="auto" w:fill="auto"/>
          <w:lang w:val="ru-RU"/>
        </w:rPr>
        <w:t>7.2.2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),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или соединена под прямыми углами посредством зажима и плотно установлена на свободную невпитывающую пластину, образующую дно формы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 (см.</w:t>
      </w:r>
      <w:r w:rsidR="00025E65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025E65">
        <w:rPr>
          <w:rStyle w:val="citesec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7.2.3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).</w:t>
      </w:r>
    </w:p>
    <w:p w:rsidR="009970B6" w:rsidRPr="008E665D" w:rsidRDefault="009970B6" w:rsidP="008E665D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Типовая конструкция формы для изготовления испытываемых образцов приведена на рисунке </w:t>
      </w:r>
      <w:r w:rsidRPr="00025E65">
        <w:rPr>
          <w:rStyle w:val="citefig"/>
          <w:rFonts w:ascii="Times New Roman" w:hAnsi="Times New Roman"/>
          <w:sz w:val="24"/>
          <w:szCs w:val="24"/>
          <w:shd w:val="clear" w:color="auto" w:fill="auto"/>
          <w:lang w:val="ru-RU"/>
        </w:rPr>
        <w:t>1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E665D" w:rsidRDefault="009970B6" w:rsidP="008E665D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Собранные формы должны отвечать следующим требованиям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:</w:t>
      </w:r>
    </w:p>
    <w:p w:rsidR="009970B6" w:rsidRPr="008E665D" w:rsidRDefault="009970B6" w:rsidP="008E665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eastAsia="MS Mincho" w:hAnsi="Times New Roman"/>
          <w:sz w:val="24"/>
          <w:szCs w:val="24"/>
          <w:lang w:val="en-GB"/>
        </w:rPr>
        <w:t>a</w:t>
      </w:r>
      <w:r w:rsidR="00025E65">
        <w:rPr>
          <w:rFonts w:ascii="Times New Roman" w:eastAsia="MS Mincho" w:hAnsi="Times New Roman"/>
          <w:sz w:val="24"/>
          <w:szCs w:val="24"/>
          <w:lang w:val="ru-RU"/>
        </w:rPr>
        <w:t>) р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азмеры. Внутренние размеры каждого отделения: длина 160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1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мм; высота 40,0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0,1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мм и ширина 40,0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мм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±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0,2</w:t>
      </w:r>
      <w:r w:rsidRPr="008E665D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мм.</w:t>
      </w:r>
    </w:p>
    <w:p w:rsidR="009970B6" w:rsidRPr="008E665D" w:rsidRDefault="009970B6" w:rsidP="008E665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eastAsia="MS Mincho" w:hAnsi="Times New Roman"/>
          <w:sz w:val="24"/>
          <w:szCs w:val="24"/>
          <w:lang w:val="en-GB"/>
        </w:rPr>
        <w:t>b</w:t>
      </w:r>
      <w:r w:rsidR="00025E65">
        <w:rPr>
          <w:rFonts w:ascii="Times New Roman" w:eastAsia="MS Mincho" w:hAnsi="Times New Roman"/>
          <w:sz w:val="24"/>
          <w:szCs w:val="24"/>
          <w:lang w:val="ru-RU"/>
        </w:rPr>
        <w:t>) п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лоскостность.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Поверхность каждой внутренней грани формы должна располагаться между двумя параллельными плоскостями на расстоянии 0,03 мм. Стыки между секциями формы и между нижней поверхностью формы и верхней поверхностью опорной плиты должны располагаться между двумя параллельными плоскостями на расстоянии 0,06 мм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E665D" w:rsidRDefault="009970B6" w:rsidP="008E665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eastAsia="MS Mincho" w:hAnsi="Times New Roman"/>
          <w:sz w:val="24"/>
          <w:szCs w:val="24"/>
          <w:lang w:val="en-GB"/>
        </w:rPr>
        <w:t>c</w:t>
      </w:r>
      <w:r w:rsidR="00025E65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="00025E65">
        <w:rPr>
          <w:rFonts w:ascii="Times New Roman" w:hAnsi="Times New Roman"/>
          <w:color w:val="000000"/>
          <w:sz w:val="24"/>
          <w:szCs w:val="24"/>
          <w:lang w:val="ru-RU" w:eastAsia="en-GB"/>
        </w:rPr>
        <w:t>п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ерпендикулярность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Поверхность каждой внутренней грани должна находиться между двумя параллельными плоскостями, находящимися на расстоянии 0,05 мм друг от друга, перпендикулярными нижней поверхности формы, а также смежным внутренним граня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Pr="008E665D" w:rsidRDefault="009970B6" w:rsidP="008E665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eastAsia="MS Mincho" w:hAnsi="Times New Roman"/>
          <w:sz w:val="24"/>
          <w:szCs w:val="24"/>
          <w:lang w:val="en-GB"/>
        </w:rPr>
        <w:t>d</w:t>
      </w:r>
      <w:r w:rsidR="00025E65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="00025E65">
        <w:rPr>
          <w:rFonts w:ascii="Times New Roman" w:hAnsi="Times New Roman"/>
          <w:color w:val="000000"/>
          <w:sz w:val="24"/>
          <w:szCs w:val="24"/>
          <w:lang w:val="ru-RU" w:eastAsia="en-GB"/>
        </w:rPr>
        <w:t>п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араллельность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Верхняя поверхность формы должна находиться между двумя параллельными плоскостями на расстоянии 1 мм и параллельными нижней поверхности формы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9970B6" w:rsidRDefault="009970B6" w:rsidP="008E665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8E665D">
        <w:rPr>
          <w:rFonts w:ascii="Times New Roman" w:eastAsia="MS Mincho" w:hAnsi="Times New Roman"/>
          <w:sz w:val="24"/>
          <w:szCs w:val="24"/>
          <w:lang w:val="en-GB"/>
        </w:rPr>
        <w:t>e</w:t>
      </w:r>
      <w:r w:rsidR="00025E65">
        <w:rPr>
          <w:rFonts w:ascii="Times New Roman" w:eastAsia="MS Mincho" w:hAnsi="Times New Roman"/>
          <w:sz w:val="24"/>
          <w:szCs w:val="24"/>
          <w:lang w:val="ru-RU"/>
        </w:rPr>
        <w:t xml:space="preserve">) </w:t>
      </w:r>
      <w:r w:rsidR="00025E65">
        <w:rPr>
          <w:rFonts w:ascii="Times New Roman" w:hAnsi="Times New Roman"/>
          <w:color w:val="000000"/>
          <w:sz w:val="24"/>
          <w:szCs w:val="24"/>
          <w:lang w:val="ru-RU" w:eastAsia="en-GB"/>
        </w:rPr>
        <w:t>ш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>ероховатость поверхности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 xml:space="preserve">.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Шероховатость </w:t>
      </w:r>
      <w:proofErr w:type="spellStart"/>
      <w:r w:rsidRPr="008E665D">
        <w:rPr>
          <w:rFonts w:ascii="Times New Roman" w:hAnsi="Times New Roman"/>
          <w:i/>
          <w:iCs/>
          <w:color w:val="000000"/>
          <w:sz w:val="24"/>
          <w:szCs w:val="24"/>
          <w:lang w:val="ru-RU" w:eastAsia="en-GB"/>
        </w:rPr>
        <w:t>Ra</w:t>
      </w:r>
      <w:proofErr w:type="spellEnd"/>
      <w:r w:rsidRPr="008E665D">
        <w:rPr>
          <w:rFonts w:ascii="Times New Roman" w:hAnsi="Times New Roman"/>
          <w:i/>
          <w:iCs/>
          <w:color w:val="000000"/>
          <w:sz w:val="24"/>
          <w:szCs w:val="24"/>
          <w:lang w:val="ru-RU" w:eastAsia="en-GB"/>
        </w:rPr>
        <w:t xml:space="preserve"> 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каждой внутренней поверхности не должна превышать 3,2 </w:t>
      </w:r>
      <w:r w:rsidRPr="008E665D">
        <w:rPr>
          <w:rFonts w:ascii="Times New Roman" w:eastAsia="MS Mincho" w:hAnsi="Times New Roman"/>
          <w:sz w:val="24"/>
          <w:szCs w:val="24"/>
        </w:rPr>
        <w:t>μ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м</w:t>
      </w:r>
      <w:r w:rsidRPr="008E665D">
        <w:rPr>
          <w:rFonts w:ascii="Times New Roman" w:hAnsi="Times New Roman"/>
          <w:color w:val="000000"/>
          <w:sz w:val="24"/>
          <w:szCs w:val="24"/>
          <w:lang w:val="ru-RU" w:eastAsia="en-GB"/>
        </w:rPr>
        <w:t xml:space="preserve">, измеренный в соответствии с </w:t>
      </w:r>
      <w:r w:rsidRPr="004A25FF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en-GB"/>
        </w:rPr>
        <w:t>EN ISO</w:t>
      </w:r>
      <w:r w:rsidRPr="004A25FF">
        <w:rPr>
          <w:rFonts w:ascii="Times New Roman" w:eastAsia="MS Mincho" w:hAnsi="Times New Roman"/>
          <w:sz w:val="24"/>
          <w:szCs w:val="24"/>
          <w:lang w:val="en-GB"/>
        </w:rPr>
        <w:t> </w:t>
      </w:r>
      <w:r w:rsidRPr="004A25FF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5436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noBreakHyphen/>
      </w:r>
      <w:r w:rsidRPr="008E665D">
        <w:rPr>
          <w:rStyle w:val="stddocPartNumber"/>
          <w:rFonts w:ascii="Times New Roman" w:eastAsia="MS Mincho" w:hAnsi="Times New Roman"/>
          <w:sz w:val="24"/>
          <w:szCs w:val="24"/>
          <w:lang w:val="ru-RU"/>
        </w:rPr>
        <w:t>1</w:t>
      </w:r>
      <w:r w:rsidRPr="008E665D">
        <w:rPr>
          <w:rFonts w:ascii="Times New Roman" w:eastAsia="MS Mincho" w:hAnsi="Times New Roman"/>
          <w:sz w:val="24"/>
          <w:szCs w:val="24"/>
          <w:lang w:val="ru-RU"/>
        </w:rPr>
        <w:t>.</w:t>
      </w:r>
    </w:p>
    <w:p w:rsidR="001A53CD" w:rsidRDefault="001A53CD" w:rsidP="008E665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1A53CD" w:rsidRPr="001A53CD" w:rsidRDefault="001A53CD" w:rsidP="001A53C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br w:type="page"/>
      </w:r>
      <w:r w:rsidR="009970B6" w:rsidRPr="001A53CD">
        <w:rPr>
          <w:rFonts w:ascii="Times New Roman" w:hAnsi="Times New Roman"/>
          <w:b/>
          <w:sz w:val="24"/>
          <w:szCs w:val="24"/>
          <w:lang w:val="ru-RU"/>
        </w:rPr>
        <w:lastRenderedPageBreak/>
        <w:t>Приложение В</w:t>
      </w:r>
    </w:p>
    <w:p w:rsidR="001A53CD" w:rsidRPr="001A53CD" w:rsidRDefault="009970B6" w:rsidP="001A53C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i/>
          <w:sz w:val="24"/>
          <w:szCs w:val="24"/>
          <w:lang w:val="ru-RU"/>
        </w:rPr>
      </w:pPr>
      <w:bookmarkStart w:id="2" w:name="_Toc20747821"/>
      <w:r w:rsidRPr="001A53CD">
        <w:rPr>
          <w:rFonts w:ascii="Times New Roman" w:hAnsi="Times New Roman"/>
          <w:i/>
          <w:sz w:val="24"/>
          <w:szCs w:val="24"/>
          <w:lang w:val="ru-RU"/>
        </w:rPr>
        <w:t>(информационное)</w:t>
      </w:r>
    </w:p>
    <w:p w:rsidR="001A53CD" w:rsidRDefault="001A53CD" w:rsidP="001A53C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noProof/>
          <w:sz w:val="24"/>
          <w:szCs w:val="24"/>
          <w:lang w:val="ru-RU"/>
        </w:rPr>
      </w:pPr>
    </w:p>
    <w:p w:rsidR="009970B6" w:rsidRPr="001A53CD" w:rsidRDefault="009970B6" w:rsidP="001A53C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1A53CD">
        <w:rPr>
          <w:rFonts w:ascii="Times New Roman" w:hAnsi="Times New Roman"/>
          <w:b/>
          <w:noProof/>
          <w:sz w:val="24"/>
          <w:szCs w:val="24"/>
          <w:lang w:val="ru-RU"/>
        </w:rPr>
        <w:t>Рекомендуемые скорости нагружения для различных классов кладочных и штукатурных растворов</w:t>
      </w:r>
      <w:bookmarkEnd w:id="2"/>
    </w:p>
    <w:p w:rsidR="001A53CD" w:rsidRPr="001A53CD" w:rsidRDefault="001A53CD" w:rsidP="001A53CD">
      <w:pPr>
        <w:pStyle w:val="ListNumber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970B6" w:rsidRDefault="009970B6" w:rsidP="00880A3B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1A53CD">
        <w:rPr>
          <w:rFonts w:ascii="Times New Roman" w:hAnsi="Times New Roman"/>
          <w:color w:val="000000"/>
          <w:sz w:val="24"/>
          <w:szCs w:val="24"/>
          <w:lang w:val="ru-RU" w:eastAsia="en-GB"/>
        </w:rPr>
        <w:t>Рекомендуемые скорости нагружения для различных классов кладочных и штукатурных растворов</w:t>
      </w:r>
      <w:r w:rsidRPr="001A53CD">
        <w:rPr>
          <w:rFonts w:ascii="Times New Roman" w:eastAsia="MS Mincho" w:hAnsi="Times New Roman"/>
          <w:sz w:val="24"/>
          <w:szCs w:val="24"/>
          <w:lang w:val="ru-RU"/>
        </w:rPr>
        <w:t>, в Н/с, приведены в Таблице</w:t>
      </w:r>
      <w:r w:rsidR="00C971AC">
        <w:rPr>
          <w:rStyle w:val="citetbl"/>
          <w:rFonts w:ascii="Times New Roman" w:hAnsi="Times New Roman"/>
          <w:sz w:val="24"/>
          <w:szCs w:val="24"/>
          <w:shd w:val="clear" w:color="auto" w:fill="auto"/>
          <w:lang w:val="ru-RU"/>
        </w:rPr>
        <w:t xml:space="preserve"> </w:t>
      </w:r>
      <w:r w:rsidRPr="00C971AC">
        <w:rPr>
          <w:rStyle w:val="citetbl"/>
          <w:rFonts w:ascii="Times New Roman" w:hAnsi="Times New Roman"/>
          <w:sz w:val="24"/>
          <w:szCs w:val="24"/>
          <w:shd w:val="clear" w:color="auto" w:fill="auto"/>
        </w:rPr>
        <w:t>B</w:t>
      </w:r>
      <w:r w:rsidRPr="00C971AC">
        <w:rPr>
          <w:rStyle w:val="citetbl"/>
          <w:rFonts w:ascii="Times New Roman" w:hAnsi="Times New Roman"/>
          <w:sz w:val="24"/>
          <w:szCs w:val="24"/>
          <w:shd w:val="clear" w:color="auto" w:fill="auto"/>
          <w:lang w:val="ru-RU"/>
        </w:rPr>
        <w:t>.1</w:t>
      </w:r>
      <w:r w:rsidRPr="001A53CD">
        <w:rPr>
          <w:rFonts w:ascii="Times New Roman" w:eastAsia="MS Mincho" w:hAnsi="Times New Roman"/>
          <w:sz w:val="24"/>
          <w:szCs w:val="24"/>
          <w:lang w:val="ru-RU"/>
        </w:rPr>
        <w:t>. Эти скорости нагружения относятся только к определению прочности при сжатии.</w:t>
      </w:r>
    </w:p>
    <w:p w:rsidR="00880A3B" w:rsidRPr="001A53CD" w:rsidRDefault="00880A3B" w:rsidP="00880A3B">
      <w:pPr>
        <w:pStyle w:val="a8"/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9970B6" w:rsidP="00880A3B">
      <w:pPr>
        <w:pStyle w:val="Tabletitle"/>
        <w:keepNext w:val="0"/>
        <w:widowControl w:val="0"/>
        <w:suppressAutoHyphens w:val="0"/>
        <w:autoSpaceDE w:val="0"/>
        <w:autoSpaceDN w:val="0"/>
        <w:adjustRightInd w:val="0"/>
        <w:spacing w:before="0" w:after="0" w:line="240" w:lineRule="auto"/>
        <w:outlineLvl w:val="0"/>
        <w:rPr>
          <w:rFonts w:ascii="Times New Roman" w:hAnsi="Times New Roman"/>
          <w:sz w:val="24"/>
          <w:szCs w:val="24"/>
          <w:lang w:val="ru-RU"/>
        </w:rPr>
      </w:pPr>
      <w:r w:rsidRPr="001A53CD">
        <w:rPr>
          <w:rFonts w:ascii="Times New Roman" w:hAnsi="Times New Roman"/>
          <w:sz w:val="24"/>
          <w:szCs w:val="24"/>
          <w:lang w:val="ru-RU"/>
        </w:rPr>
        <w:t>Таблица</w:t>
      </w:r>
      <w:r w:rsidR="004A25F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A53CD">
        <w:rPr>
          <w:rFonts w:ascii="Times New Roman" w:hAnsi="Times New Roman"/>
          <w:sz w:val="24"/>
          <w:szCs w:val="24"/>
        </w:rPr>
        <w:t>B</w:t>
      </w:r>
      <w:r w:rsidRPr="001A53CD">
        <w:rPr>
          <w:rFonts w:ascii="Times New Roman" w:hAnsi="Times New Roman"/>
          <w:sz w:val="24"/>
          <w:szCs w:val="24"/>
          <w:lang w:val="ru-RU"/>
        </w:rPr>
        <w:t>.1</w:t>
      </w:r>
      <w:r w:rsidR="004A25F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A53CD">
        <w:rPr>
          <w:rFonts w:ascii="Times New Roman" w:hAnsi="Times New Roman"/>
          <w:sz w:val="24"/>
          <w:szCs w:val="24"/>
          <w:lang w:val="ru-RU"/>
        </w:rPr>
        <w:t>-</w:t>
      </w:r>
      <w:r w:rsidRPr="001A53CD">
        <w:rPr>
          <w:rFonts w:ascii="Times New Roman" w:hAnsi="Times New Roman"/>
          <w:sz w:val="24"/>
          <w:szCs w:val="24"/>
          <w:lang w:val="ru-RU"/>
        </w:rPr>
        <w:t xml:space="preserve"> Рекомендуемые скорости нагружения</w:t>
      </w:r>
    </w:p>
    <w:p w:rsidR="00880A3B" w:rsidRPr="00880A3B" w:rsidRDefault="00880A3B" w:rsidP="00880A3B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2710"/>
        <w:gridCol w:w="1272"/>
        <w:gridCol w:w="2609"/>
      </w:tblGrid>
      <w:tr w:rsidR="009970B6" w:rsidRPr="001A53CD" w:rsidTr="009970B6">
        <w:trPr>
          <w:jc w:val="center"/>
        </w:trPr>
        <w:tc>
          <w:tcPr>
            <w:tcW w:w="3981" w:type="dxa"/>
            <w:gridSpan w:val="2"/>
            <w:shd w:val="clear" w:color="auto" w:fill="FFFFFF"/>
          </w:tcPr>
          <w:p w:rsidR="009970B6" w:rsidRPr="004A25FF" w:rsidRDefault="009970B6" w:rsidP="001A53CD">
            <w:pPr>
              <w:pStyle w:val="Tableheader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A25FF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Кладочные растворы</w:t>
            </w:r>
          </w:p>
        </w:tc>
        <w:tc>
          <w:tcPr>
            <w:tcW w:w="3689" w:type="dxa"/>
            <w:gridSpan w:val="2"/>
            <w:shd w:val="clear" w:color="auto" w:fill="FFFFFF"/>
          </w:tcPr>
          <w:p w:rsidR="009970B6" w:rsidRPr="004A25FF" w:rsidRDefault="009970B6" w:rsidP="001A53CD">
            <w:pPr>
              <w:pStyle w:val="Tableheader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A25FF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Штукатурные растворы</w:t>
            </w:r>
          </w:p>
        </w:tc>
      </w:tr>
      <w:tr w:rsidR="009970B6" w:rsidRPr="001A53CD" w:rsidTr="009970B6">
        <w:trPr>
          <w:jc w:val="center"/>
        </w:trPr>
        <w:tc>
          <w:tcPr>
            <w:tcW w:w="1271" w:type="dxa"/>
            <w:shd w:val="clear" w:color="auto" w:fill="FFFFFF"/>
          </w:tcPr>
          <w:p w:rsidR="009970B6" w:rsidRPr="001A53CD" w:rsidRDefault="009970B6" w:rsidP="001A53CD">
            <w:pPr>
              <w:pStyle w:val="Tableheader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Категория</w:t>
            </w:r>
          </w:p>
        </w:tc>
        <w:tc>
          <w:tcPr>
            <w:tcW w:w="2710" w:type="dxa"/>
            <w:shd w:val="clear" w:color="auto" w:fill="FFFFFF"/>
          </w:tcPr>
          <w:p w:rsidR="009970B6" w:rsidRPr="001A53CD" w:rsidRDefault="009970B6" w:rsidP="001A53CD">
            <w:pPr>
              <w:pStyle w:val="Tableheader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Скорость нагружения</w:t>
            </w: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 xml:space="preserve"> (</w:t>
            </w: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Н</w:t>
            </w: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/</w:t>
            </w: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с</w:t>
            </w: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:rsidR="009970B6" w:rsidRPr="001A53CD" w:rsidRDefault="009970B6" w:rsidP="001A53CD">
            <w:pPr>
              <w:pStyle w:val="Tableheader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Категория</w:t>
            </w:r>
          </w:p>
        </w:tc>
        <w:tc>
          <w:tcPr>
            <w:tcW w:w="2609" w:type="dxa"/>
            <w:shd w:val="clear" w:color="auto" w:fill="FFFFFF"/>
          </w:tcPr>
          <w:p w:rsidR="009970B6" w:rsidRPr="001A53CD" w:rsidRDefault="009970B6" w:rsidP="001A53CD">
            <w:pPr>
              <w:pStyle w:val="Tableheader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Скорость нагружения</w:t>
            </w: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 xml:space="preserve"> (</w:t>
            </w: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Н</w:t>
            </w: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/</w:t>
            </w:r>
            <w:r w:rsidRPr="001A53CD">
              <w:rPr>
                <w:rFonts w:ascii="Times New Roman" w:eastAsia="MS Mincho" w:hAnsi="Times New Roman"/>
                <w:sz w:val="24"/>
                <w:szCs w:val="24"/>
                <w:lang w:val="ru-RU"/>
              </w:rPr>
              <w:t>с</w:t>
            </w: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)</w:t>
            </w:r>
          </w:p>
        </w:tc>
      </w:tr>
      <w:tr w:rsidR="009970B6" w:rsidRPr="001A53CD" w:rsidTr="009970B6">
        <w:trPr>
          <w:cantSplit/>
          <w:jc w:val="center"/>
        </w:trPr>
        <w:tc>
          <w:tcPr>
            <w:tcW w:w="1271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M 1</w:t>
            </w:r>
          </w:p>
        </w:tc>
        <w:tc>
          <w:tcPr>
            <w:tcW w:w="271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CS I</w:t>
            </w:r>
          </w:p>
        </w:tc>
        <w:tc>
          <w:tcPr>
            <w:tcW w:w="2609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50</w:t>
            </w:r>
          </w:p>
        </w:tc>
      </w:tr>
      <w:tr w:rsidR="009970B6" w:rsidRPr="001A53CD" w:rsidTr="009970B6">
        <w:trPr>
          <w:cantSplit/>
          <w:jc w:val="center"/>
        </w:trPr>
        <w:tc>
          <w:tcPr>
            <w:tcW w:w="1271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M 2,5</w:t>
            </w:r>
          </w:p>
        </w:tc>
        <w:tc>
          <w:tcPr>
            <w:tcW w:w="271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CS II</w:t>
            </w:r>
          </w:p>
        </w:tc>
        <w:tc>
          <w:tcPr>
            <w:tcW w:w="2609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100</w:t>
            </w:r>
          </w:p>
        </w:tc>
      </w:tr>
      <w:tr w:rsidR="009970B6" w:rsidRPr="001A53CD" w:rsidTr="009970B6">
        <w:trPr>
          <w:cantSplit/>
          <w:jc w:val="center"/>
        </w:trPr>
        <w:tc>
          <w:tcPr>
            <w:tcW w:w="1271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M 5</w:t>
            </w:r>
          </w:p>
        </w:tc>
        <w:tc>
          <w:tcPr>
            <w:tcW w:w="271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200</w:t>
            </w:r>
          </w:p>
        </w:tc>
        <w:tc>
          <w:tcPr>
            <w:tcW w:w="108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CS III</w:t>
            </w:r>
          </w:p>
        </w:tc>
        <w:tc>
          <w:tcPr>
            <w:tcW w:w="2609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200</w:t>
            </w:r>
          </w:p>
        </w:tc>
      </w:tr>
      <w:tr w:rsidR="009970B6" w:rsidRPr="001A53CD" w:rsidTr="009970B6">
        <w:trPr>
          <w:cantSplit/>
          <w:jc w:val="center"/>
        </w:trPr>
        <w:tc>
          <w:tcPr>
            <w:tcW w:w="1271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M 10</w:t>
            </w:r>
          </w:p>
        </w:tc>
        <w:tc>
          <w:tcPr>
            <w:tcW w:w="271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400</w:t>
            </w:r>
          </w:p>
        </w:tc>
        <w:tc>
          <w:tcPr>
            <w:tcW w:w="108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CS IV</w:t>
            </w:r>
          </w:p>
        </w:tc>
        <w:tc>
          <w:tcPr>
            <w:tcW w:w="2609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400</w:t>
            </w:r>
          </w:p>
        </w:tc>
      </w:tr>
      <w:tr w:rsidR="009970B6" w:rsidRPr="001A53CD" w:rsidTr="009970B6">
        <w:trPr>
          <w:cantSplit/>
          <w:jc w:val="center"/>
        </w:trPr>
        <w:tc>
          <w:tcPr>
            <w:tcW w:w="1271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M 15</w:t>
            </w:r>
          </w:p>
        </w:tc>
        <w:tc>
          <w:tcPr>
            <w:tcW w:w="271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400</w:t>
            </w:r>
          </w:p>
        </w:tc>
        <w:tc>
          <w:tcPr>
            <w:tcW w:w="108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 </w:t>
            </w:r>
          </w:p>
        </w:tc>
        <w:tc>
          <w:tcPr>
            <w:tcW w:w="2609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 </w:t>
            </w:r>
          </w:p>
        </w:tc>
      </w:tr>
      <w:tr w:rsidR="009970B6" w:rsidRPr="001A53CD" w:rsidTr="009970B6">
        <w:trPr>
          <w:cantSplit/>
          <w:jc w:val="center"/>
        </w:trPr>
        <w:tc>
          <w:tcPr>
            <w:tcW w:w="1271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M 20</w:t>
            </w:r>
          </w:p>
        </w:tc>
        <w:tc>
          <w:tcPr>
            <w:tcW w:w="271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400</w:t>
            </w:r>
          </w:p>
        </w:tc>
        <w:tc>
          <w:tcPr>
            <w:tcW w:w="1080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 </w:t>
            </w:r>
          </w:p>
        </w:tc>
        <w:tc>
          <w:tcPr>
            <w:tcW w:w="2609" w:type="dxa"/>
          </w:tcPr>
          <w:p w:rsidR="009970B6" w:rsidRPr="001A53CD" w:rsidRDefault="009970B6" w:rsidP="001A53CD">
            <w:pPr>
              <w:pStyle w:val="Tablebody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CD">
              <w:rPr>
                <w:rFonts w:ascii="Times New Roman" w:eastAsia="MS Mincho" w:hAnsi="Times New Roman"/>
                <w:sz w:val="24"/>
                <w:szCs w:val="24"/>
              </w:rPr>
              <w:t> </w:t>
            </w:r>
          </w:p>
        </w:tc>
      </w:tr>
    </w:tbl>
    <w:p w:rsidR="009970B6" w:rsidRDefault="009970B6" w:rsidP="001A53CD">
      <w:pPr>
        <w:pStyle w:val="a8"/>
        <w:widowControl w:val="0"/>
        <w:autoSpaceDE w:val="0"/>
        <w:autoSpaceDN w:val="0"/>
        <w:adjustRightInd w:val="0"/>
        <w:rPr>
          <w:rFonts w:ascii="Times New Roman" w:eastAsia="MS Mincho" w:hAnsi="Times New Roman"/>
          <w:sz w:val="24"/>
          <w:szCs w:val="24"/>
          <w:lang w:val="ru-RU"/>
        </w:rPr>
      </w:pPr>
    </w:p>
    <w:p w:rsidR="009970B6" w:rsidRDefault="001836A5" w:rsidP="001836A5">
      <w:pPr>
        <w:pStyle w:val="a8"/>
        <w:widowControl w:val="0"/>
        <w:autoSpaceDE w:val="0"/>
        <w:autoSpaceDN w:val="0"/>
        <w:adjustRightInd w:val="0"/>
        <w:jc w:val="center"/>
        <w:rPr>
          <w:rFonts w:ascii="Times New Roman" w:eastAsia="MS Mincho" w:hAnsi="Times New Roman"/>
          <w:b/>
          <w:sz w:val="24"/>
          <w:szCs w:val="24"/>
          <w:lang w:val="ru-RU"/>
        </w:rPr>
      </w:pPr>
      <w:r>
        <w:rPr>
          <w:rFonts w:ascii="Times New Roman" w:eastAsia="MS Mincho" w:hAnsi="Times New Roman"/>
          <w:sz w:val="24"/>
          <w:szCs w:val="24"/>
          <w:lang w:val="ru-RU"/>
        </w:rPr>
        <w:br w:type="page"/>
      </w:r>
      <w:r w:rsidR="009970B6" w:rsidRPr="001836A5">
        <w:rPr>
          <w:rFonts w:ascii="Times New Roman" w:eastAsia="MS Mincho" w:hAnsi="Times New Roman"/>
          <w:b/>
          <w:sz w:val="24"/>
          <w:szCs w:val="24"/>
          <w:lang w:val="ru-RU"/>
        </w:rPr>
        <w:lastRenderedPageBreak/>
        <w:t>Библиография</w:t>
      </w:r>
    </w:p>
    <w:p w:rsidR="001836A5" w:rsidRPr="001836A5" w:rsidRDefault="001836A5" w:rsidP="001836A5">
      <w:pPr>
        <w:pStyle w:val="a8"/>
        <w:widowControl w:val="0"/>
        <w:autoSpaceDE w:val="0"/>
        <w:autoSpaceDN w:val="0"/>
        <w:adjustRightInd w:val="0"/>
        <w:jc w:val="center"/>
        <w:rPr>
          <w:rFonts w:ascii="Times New Roman" w:eastAsia="MS Mincho" w:hAnsi="Times New Roman"/>
          <w:b/>
          <w:sz w:val="24"/>
          <w:szCs w:val="24"/>
          <w:lang w:val="ru-RU"/>
        </w:rPr>
      </w:pPr>
    </w:p>
    <w:p w:rsidR="009970B6" w:rsidRPr="008D5F03" w:rsidRDefault="009970B6" w:rsidP="00C971AC">
      <w:pPr>
        <w:pStyle w:val="BiblioEntry"/>
        <w:widowControl w:val="0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="MS Mincho" w:hAnsi="Times New Roman"/>
          <w:sz w:val="24"/>
          <w:szCs w:val="24"/>
          <w:lang w:val="ru-RU"/>
        </w:rPr>
      </w:pP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IF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1836A5">
        <w:rPr>
          <w:rFonts w:ascii="Times New Roman" w:eastAsia="MS Mincho" w:hAnsi="Times New Roman"/>
          <w:sz w:val="24"/>
          <w:szCs w:val="24"/>
        </w:rPr>
        <w:instrText>x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_+3" 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IF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DOCPROPERTY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1836A5">
        <w:rPr>
          <w:rFonts w:ascii="Times New Roman" w:eastAsia="MS Mincho" w:hAnsi="Times New Roman"/>
          <w:sz w:val="24"/>
          <w:szCs w:val="24"/>
        </w:rPr>
        <w:instrText>x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1836A5">
        <w:rPr>
          <w:rFonts w:ascii="Times New Roman" w:eastAsia="MS Mincho" w:hAnsi="Times New Roman"/>
          <w:sz w:val="24"/>
          <w:szCs w:val="24"/>
        </w:rPr>
        <w:instrText>t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"&lt;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QUOTE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1836A5">
        <w:rPr>
          <w:rFonts w:ascii="Times New Roman" w:eastAsia="MS Mincho" w:hAnsi="Times New Roman"/>
          <w:sz w:val="24"/>
          <w:szCs w:val="24"/>
        </w:rPr>
        <w:instrText>std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sz w:val="24"/>
          <w:szCs w:val="24"/>
        </w:rPr>
        <w:instrText>std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IF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= </w:instrText>
      </w:r>
      <w:r w:rsidRPr="001836A5">
        <w:rPr>
          <w:rFonts w:ascii="Times New Roman" w:eastAsia="MS Mincho" w:hAnsi="Times New Roman"/>
          <w:sz w:val="24"/>
          <w:szCs w:val="24"/>
        </w:rPr>
        <w:instrText>AND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(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COMPARE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DOCPROPERTY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1836A5">
        <w:rPr>
          <w:rFonts w:ascii="Times New Roman" w:eastAsia="MS Mincho" w:hAnsi="Times New Roman"/>
          <w:sz w:val="24"/>
          <w:szCs w:val="24"/>
        </w:rPr>
        <w:instrText>x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1836A5">
        <w:rPr>
          <w:rFonts w:ascii="Times New Roman" w:eastAsia="MS Mincho" w:hAnsi="Times New Roman"/>
          <w:sz w:val="24"/>
          <w:szCs w:val="24"/>
        </w:rPr>
        <w:instrText>t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noProof/>
          <w:sz w:val="24"/>
          <w:szCs w:val="24"/>
          <w:lang w:val="ru-RU"/>
        </w:rPr>
        <w:instrText>0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,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COMPARE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DOCPROPERTY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1836A5">
        <w:rPr>
          <w:rFonts w:ascii="Times New Roman" w:eastAsia="MS Mincho" w:hAnsi="Times New Roman"/>
          <w:sz w:val="24"/>
          <w:szCs w:val="24"/>
        </w:rPr>
        <w:instrText>x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1836A5">
        <w:rPr>
          <w:rFonts w:ascii="Times New Roman" w:eastAsia="MS Mincho" w:hAnsi="Times New Roman"/>
          <w:sz w:val="24"/>
          <w:szCs w:val="24"/>
        </w:rPr>
        <w:instrText>a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noProof/>
          <w:sz w:val="24"/>
          <w:szCs w:val="24"/>
          <w:lang w:val="ru-RU"/>
        </w:rPr>
        <w:instrText>0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)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b/>
          <w:noProof/>
          <w:sz w:val="24"/>
          <w:szCs w:val="24"/>
          <w:lang w:val="ru-RU"/>
        </w:rPr>
        <w:instrText>!</w:instrText>
      </w:r>
      <w:r w:rsidRPr="001836A5">
        <w:rPr>
          <w:rFonts w:ascii="Times New Roman" w:eastAsia="MS Mincho" w:hAnsi="Times New Roman"/>
          <w:b/>
          <w:noProof/>
          <w:sz w:val="24"/>
          <w:szCs w:val="24"/>
        </w:rPr>
        <w:instrText>Syntax</w:instrText>
      </w:r>
      <w:r w:rsidRPr="001836A5">
        <w:rPr>
          <w:rFonts w:ascii="Times New Roman" w:eastAsia="MS Mincho" w:hAnsi="Times New Roman"/>
          <w:b/>
          <w:noProof/>
          <w:sz w:val="24"/>
          <w:szCs w:val="24"/>
          <w:lang w:val="ru-RU"/>
        </w:rPr>
        <w:instrText xml:space="preserve"> </w:instrText>
      </w:r>
      <w:r w:rsidRPr="001836A5">
        <w:rPr>
          <w:rFonts w:ascii="Times New Roman" w:eastAsia="MS Mincho" w:hAnsi="Times New Roman"/>
          <w:b/>
          <w:noProof/>
          <w:sz w:val="24"/>
          <w:szCs w:val="24"/>
        </w:rPr>
        <w:instrText>Error</w:instrText>
      </w:r>
      <w:r w:rsidRPr="001836A5">
        <w:rPr>
          <w:rFonts w:ascii="Times New Roman" w:eastAsia="MS Mincho" w:hAnsi="Times New Roman"/>
          <w:b/>
          <w:noProof/>
          <w:sz w:val="24"/>
          <w:szCs w:val="24"/>
          <w:lang w:val="ru-RU"/>
        </w:rPr>
        <w:instrText>, ,,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= 1 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QUOTE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IF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DOCPROPERTY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1836A5">
        <w:rPr>
          <w:rFonts w:ascii="Times New Roman" w:eastAsia="MS Mincho" w:hAnsi="Times New Roman"/>
          <w:sz w:val="24"/>
          <w:szCs w:val="24"/>
        </w:rPr>
        <w:instrText>x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1836A5">
        <w:rPr>
          <w:rFonts w:ascii="Times New Roman" w:eastAsia="MS Mincho" w:hAnsi="Times New Roman"/>
          <w:sz w:val="24"/>
          <w:szCs w:val="24"/>
        </w:rPr>
        <w:instrText>t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1836A5">
        <w:rPr>
          <w:rFonts w:ascii="Times New Roman" w:eastAsia="MS Mincho" w:hAnsi="Times New Roman"/>
          <w:sz w:val="24"/>
          <w:szCs w:val="24"/>
        </w:rPr>
        <w:instrText>N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"&gt;"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 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begin"/>
      </w:r>
      <w:r w:rsidRPr="001836A5">
        <w:rPr>
          <w:rFonts w:ascii="Times New Roman" w:eastAsia="MS Mincho" w:hAnsi="Times New Roman"/>
          <w:sz w:val="24"/>
          <w:szCs w:val="24"/>
        </w:rPr>
        <w:instrText>QUOTE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" _</w:instrText>
      </w:r>
      <w:r w:rsidRPr="001836A5">
        <w:rPr>
          <w:rFonts w:ascii="Times New Roman" w:eastAsia="MS Mincho" w:hAnsi="Times New Roman"/>
          <w:sz w:val="24"/>
          <w:szCs w:val="24"/>
        </w:rPr>
        <w:instrText>id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=\"</w:instrText>
      </w:r>
      <w:r w:rsidRPr="001836A5">
        <w:rPr>
          <w:rFonts w:ascii="Times New Roman" w:eastAsia="MS Mincho" w:hAnsi="Times New Roman"/>
          <w:sz w:val="24"/>
          <w:szCs w:val="24"/>
        </w:rPr>
        <w:instrText>b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7\""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separate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 xml:space="preserve"> _</w:instrText>
      </w:r>
      <w:r w:rsidRPr="001836A5">
        <w:rPr>
          <w:rFonts w:ascii="Times New Roman" w:eastAsia="MS Mincho" w:hAnsi="Times New Roman"/>
          <w:sz w:val="24"/>
          <w:szCs w:val="24"/>
        </w:rPr>
        <w:instrText>id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="</w:instrText>
      </w:r>
      <w:r w:rsidRPr="001836A5">
        <w:rPr>
          <w:rFonts w:ascii="Times New Roman" w:eastAsia="MS Mincho" w:hAnsi="Times New Roman"/>
          <w:sz w:val="24"/>
          <w:szCs w:val="24"/>
        </w:rPr>
        <w:instrText>b</w:instrTex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7"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1836A5">
        <w:rPr>
          <w:rFonts w:ascii="Times New Roman" w:eastAsia="MS Mincho" w:hAnsi="Times New Roman"/>
          <w:sz w:val="24"/>
          <w:szCs w:val="24"/>
        </w:rPr>
        <w:fldChar w:fldCharType="end"/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t>[</w:t>
      </w:r>
      <w:r w:rsidRPr="008D5F03">
        <w:rPr>
          <w:rStyle w:val="bibnumber"/>
          <w:rFonts w:ascii="Times New Roman" w:hAnsi="Times New Roman"/>
          <w:sz w:val="24"/>
          <w:szCs w:val="24"/>
          <w:shd w:val="clear" w:color="auto" w:fill="auto"/>
          <w:lang w:val="ru-RU"/>
        </w:rPr>
        <w:t>1</w: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t>]</w:t>
      </w:r>
      <w:r w:rsidR="008D5F03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8D5F03">
        <w:rPr>
          <w:rStyle w:val="stdpublisher"/>
          <w:rFonts w:ascii="Times New Roman" w:eastAsia="MS Mincho" w:hAnsi="Times New Roman"/>
          <w:sz w:val="24"/>
          <w:szCs w:val="24"/>
          <w:shd w:val="clear" w:color="auto" w:fill="auto"/>
        </w:rPr>
        <w:t>EN</w:t>
      </w:r>
      <w:r w:rsidRPr="001836A5">
        <w:rPr>
          <w:rFonts w:ascii="Times New Roman" w:eastAsia="MS Mincho" w:hAnsi="Times New Roman"/>
          <w:sz w:val="24"/>
          <w:szCs w:val="24"/>
        </w:rPr>
        <w:t> </w:t>
      </w:r>
      <w:r w:rsidRPr="008D5F03">
        <w:rPr>
          <w:rStyle w:val="stddoc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1015</w: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="001836A5">
        <w:t xml:space="preserve">(all parts), </w:t>
      </w:r>
      <w:r w:rsidR="001836A5" w:rsidRPr="008D5F03">
        <w:rPr>
          <w:iCs/>
        </w:rPr>
        <w:t>Methods of test for mortar for masonry</w:t>
      </w:r>
      <w:r w:rsidR="001836A5">
        <w:rPr>
          <w:i/>
          <w:iCs/>
        </w:rPr>
        <w:t xml:space="preserve"> </w:t>
      </w:r>
      <w:r w:rsidR="008D5F03">
        <w:rPr>
          <w:i/>
          <w:iCs/>
          <w:lang w:val="ru-RU"/>
        </w:rPr>
        <w:t>(</w:t>
      </w:r>
      <w:r w:rsidRPr="001836A5">
        <w:rPr>
          <w:rStyle w:val="stddocPartNumber"/>
          <w:rFonts w:ascii="Times New Roman" w:eastAsia="MS Mincho" w:hAnsi="Times New Roman"/>
          <w:sz w:val="24"/>
          <w:szCs w:val="24"/>
          <w:lang w:val="ru-RU"/>
        </w:rPr>
        <w:t>(</w:t>
      </w:r>
      <w:r w:rsidRPr="008D5F03">
        <w:rPr>
          <w:rStyle w:val="stddocPartNumber"/>
          <w:rFonts w:ascii="Times New Roman" w:eastAsia="MS Mincho" w:hAnsi="Times New Roman"/>
          <w:sz w:val="24"/>
          <w:szCs w:val="24"/>
          <w:shd w:val="clear" w:color="auto" w:fill="auto"/>
          <w:lang w:val="ru-RU"/>
        </w:rPr>
        <w:t>все части)</w:t>
      </w:r>
      <w:r w:rsidRPr="001836A5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="001836A5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Pr="00C971AC">
        <w:rPr>
          <w:rStyle w:val="stdpublisher"/>
          <w:rFonts w:ascii="Times New Roman" w:hAnsi="Times New Roman"/>
          <w:sz w:val="24"/>
          <w:szCs w:val="24"/>
          <w:shd w:val="clear" w:color="auto" w:fill="auto"/>
          <w:lang w:val="ru-RU"/>
        </w:rPr>
        <w:t>Методы испытаний растворов для каменной кладки</w:t>
      </w:r>
      <w:r w:rsidR="008D5F03">
        <w:rPr>
          <w:rFonts w:ascii="Times New Roman" w:eastAsia="MS Mincho" w:hAnsi="Times New Roman"/>
          <w:sz w:val="24"/>
          <w:szCs w:val="24"/>
          <w:lang w:val="ru-RU"/>
        </w:rPr>
        <w:t>).</w:t>
      </w:r>
      <w:r w:rsidRPr="008D5F03">
        <w:rPr>
          <w:rFonts w:ascii="Times New Roman" w:eastAsia="MS Mincho" w:hAnsi="Times New Roman"/>
          <w:sz w:val="24"/>
          <w:szCs w:val="24"/>
        </w:rPr>
        <w:fldChar w:fldCharType="begin"/>
      </w:r>
      <w:r w:rsidRPr="008D5F03">
        <w:rPr>
          <w:rFonts w:ascii="Times New Roman" w:eastAsia="MS Mincho" w:hAnsi="Times New Roman"/>
          <w:sz w:val="24"/>
          <w:szCs w:val="24"/>
        </w:rPr>
        <w:instrText>IF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8D5F03">
        <w:rPr>
          <w:rFonts w:ascii="Times New Roman" w:eastAsia="MS Mincho" w:hAnsi="Times New Roman"/>
          <w:sz w:val="24"/>
          <w:szCs w:val="24"/>
        </w:rPr>
        <w:instrText>x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_-3" "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begin"/>
      </w:r>
      <w:r w:rsidRPr="008D5F03">
        <w:rPr>
          <w:rFonts w:ascii="Times New Roman" w:eastAsia="MS Mincho" w:hAnsi="Times New Roman"/>
          <w:sz w:val="24"/>
          <w:szCs w:val="24"/>
        </w:rPr>
        <w:instrText>IF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begin"/>
      </w:r>
      <w:r w:rsidRPr="008D5F03">
        <w:rPr>
          <w:rFonts w:ascii="Times New Roman" w:eastAsia="MS Mincho" w:hAnsi="Times New Roman"/>
          <w:sz w:val="24"/>
          <w:szCs w:val="24"/>
        </w:rPr>
        <w:instrText>DOCPROPERTY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8D5F03">
        <w:rPr>
          <w:rFonts w:ascii="Times New Roman" w:eastAsia="MS Mincho" w:hAnsi="Times New Roman"/>
          <w:sz w:val="24"/>
          <w:szCs w:val="24"/>
        </w:rPr>
        <w:instrText>x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8D5F03">
        <w:rPr>
          <w:rFonts w:ascii="Times New Roman" w:eastAsia="MS Mincho" w:hAnsi="Times New Roman"/>
          <w:sz w:val="24"/>
          <w:szCs w:val="24"/>
        </w:rPr>
        <w:instrText>t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separate"/>
      </w:r>
      <w:r w:rsidRPr="008D5F03">
        <w:rPr>
          <w:rFonts w:ascii="Times New Roman" w:eastAsia="MS Mincho" w:hAnsi="Times New Roman"/>
          <w:sz w:val="24"/>
          <w:szCs w:val="24"/>
        </w:rPr>
        <w:instrText>N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end"/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8D5F03">
        <w:rPr>
          <w:rFonts w:ascii="Times New Roman" w:eastAsia="MS Mincho" w:hAnsi="Times New Roman"/>
          <w:sz w:val="24"/>
          <w:szCs w:val="24"/>
        </w:rPr>
        <w:instrText>N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 "&lt;/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begin"/>
      </w:r>
      <w:r w:rsidRPr="008D5F03">
        <w:rPr>
          <w:rFonts w:ascii="Times New Roman" w:eastAsia="MS Mincho" w:hAnsi="Times New Roman"/>
          <w:sz w:val="24"/>
          <w:szCs w:val="24"/>
        </w:rPr>
        <w:instrText>QUOTE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8D5F03">
        <w:rPr>
          <w:rFonts w:ascii="Times New Roman" w:eastAsia="MS Mincho" w:hAnsi="Times New Roman"/>
          <w:sz w:val="24"/>
          <w:szCs w:val="24"/>
        </w:rPr>
        <w:instrText>std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separate"/>
      </w:r>
      <w:r w:rsidRPr="008D5F03">
        <w:rPr>
          <w:rFonts w:ascii="Times New Roman" w:eastAsia="MS Mincho" w:hAnsi="Times New Roman"/>
          <w:sz w:val="24"/>
          <w:szCs w:val="24"/>
        </w:rPr>
        <w:instrText>std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end"/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end"/>
      </w:r>
      <w:r w:rsidRPr="008D5F03">
        <w:rPr>
          <w:rFonts w:ascii="Times New Roman" w:eastAsia="MS Mincho" w:hAnsi="Times New Roman"/>
          <w:sz w:val="24"/>
          <w:szCs w:val="24"/>
        </w:rPr>
        <w:fldChar w:fldCharType="begin"/>
      </w:r>
      <w:r w:rsidRPr="008D5F03">
        <w:rPr>
          <w:rFonts w:ascii="Times New Roman" w:eastAsia="MS Mincho" w:hAnsi="Times New Roman"/>
          <w:sz w:val="24"/>
          <w:szCs w:val="24"/>
        </w:rPr>
        <w:instrText>IF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begin"/>
      </w:r>
      <w:r w:rsidRPr="008D5F03">
        <w:rPr>
          <w:rFonts w:ascii="Times New Roman" w:eastAsia="MS Mincho" w:hAnsi="Times New Roman"/>
          <w:sz w:val="24"/>
          <w:szCs w:val="24"/>
        </w:rPr>
        <w:instrText>DOCPROPERTY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 "</w:instrText>
      </w:r>
      <w:r w:rsidRPr="008D5F03">
        <w:rPr>
          <w:rFonts w:ascii="Times New Roman" w:eastAsia="MS Mincho" w:hAnsi="Times New Roman"/>
          <w:sz w:val="24"/>
          <w:szCs w:val="24"/>
        </w:rPr>
        <w:instrText>x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_</w:instrText>
      </w:r>
      <w:r w:rsidRPr="008D5F03">
        <w:rPr>
          <w:rFonts w:ascii="Times New Roman" w:eastAsia="MS Mincho" w:hAnsi="Times New Roman"/>
          <w:sz w:val="24"/>
          <w:szCs w:val="24"/>
        </w:rPr>
        <w:instrText>t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"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separate"/>
      </w:r>
      <w:r w:rsidRPr="008D5F03">
        <w:rPr>
          <w:rFonts w:ascii="Times New Roman" w:eastAsia="MS Mincho" w:hAnsi="Times New Roman"/>
          <w:sz w:val="24"/>
          <w:szCs w:val="24"/>
        </w:rPr>
        <w:instrText>N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end"/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&lt;&gt; </w:instrText>
      </w:r>
      <w:r w:rsidRPr="008D5F03">
        <w:rPr>
          <w:rFonts w:ascii="Times New Roman" w:eastAsia="MS Mincho" w:hAnsi="Times New Roman"/>
          <w:sz w:val="24"/>
          <w:szCs w:val="24"/>
        </w:rPr>
        <w:instrText>N</w:instrText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 xml:space="preserve"> "&gt;"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end"/>
      </w:r>
      <w:r w:rsidRPr="008D5F03">
        <w:rPr>
          <w:rFonts w:ascii="Times New Roman" w:eastAsia="MS Mincho" w:hAnsi="Times New Roman"/>
          <w:sz w:val="24"/>
          <w:szCs w:val="24"/>
          <w:lang w:val="ru-RU"/>
        </w:rPr>
        <w:instrText>" ""</w:instrText>
      </w:r>
      <w:r w:rsidRPr="008D5F03">
        <w:rPr>
          <w:rFonts w:ascii="Times New Roman" w:eastAsia="MS Mincho" w:hAnsi="Times New Roman"/>
          <w:sz w:val="24"/>
          <w:szCs w:val="24"/>
        </w:rPr>
        <w:fldChar w:fldCharType="end"/>
      </w:r>
    </w:p>
    <w:p w:rsidR="009970B6" w:rsidRPr="008F1460" w:rsidRDefault="009970B6" w:rsidP="009970B6">
      <w:pPr>
        <w:pStyle w:val="BiblioEntry"/>
        <w:autoSpaceDE w:val="0"/>
        <w:autoSpaceDN w:val="0"/>
        <w:adjustRightInd w:val="0"/>
        <w:rPr>
          <w:rFonts w:eastAsia="MS Mincho"/>
          <w:szCs w:val="24"/>
          <w:lang w:val="ru-RU"/>
        </w:rPr>
      </w:pPr>
    </w:p>
    <w:p w:rsidR="007042B0" w:rsidRPr="007F1974" w:rsidRDefault="007042B0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7042B0" w:rsidRPr="007F1974" w:rsidRDefault="007042B0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7042B0" w:rsidRPr="007F1974" w:rsidRDefault="007042B0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7042B0" w:rsidRPr="007F1974" w:rsidRDefault="007042B0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6C0B96" w:rsidRPr="007F1974" w:rsidRDefault="006C0B96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8B1EF2" w:rsidRDefault="008B1EF2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D53207" w:rsidRDefault="00D53207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D53207" w:rsidRDefault="00D53207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D53207" w:rsidRDefault="00D53207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D53207" w:rsidRDefault="00D53207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D53207" w:rsidRDefault="00D53207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C971AC" w:rsidRPr="007F1974" w:rsidRDefault="00C971AC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8B1EF2" w:rsidRPr="007F1974" w:rsidRDefault="008B1EF2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6C0B96" w:rsidRPr="007F1974" w:rsidRDefault="006C0B96" w:rsidP="00D078AD">
      <w:pPr>
        <w:widowControl w:val="0"/>
        <w:ind w:firstLine="567"/>
        <w:jc w:val="both"/>
        <w:rPr>
          <w:rFonts w:ascii="Times New Roman" w:hAnsi="Times New Roman" w:cs="Times New Roman"/>
          <w:color w:val="auto"/>
          <w:spacing w:val="2"/>
        </w:rPr>
      </w:pPr>
    </w:p>
    <w:p w:rsidR="007042B0" w:rsidRPr="00EF1F6A" w:rsidRDefault="00527353" w:rsidP="00C81D5D">
      <w:pPr>
        <w:widowControl w:val="0"/>
        <w:pBdr>
          <w:top w:val="single" w:sz="4" w:space="1" w:color="auto"/>
        </w:pBdr>
        <w:tabs>
          <w:tab w:val="left" w:pos="4525"/>
          <w:tab w:val="left" w:pos="7059"/>
          <w:tab w:val="left" w:pos="8869"/>
        </w:tabs>
        <w:ind w:firstLine="567"/>
        <w:jc w:val="right"/>
        <w:rPr>
          <w:rFonts w:ascii="Times New Roman" w:hAnsi="Times New Roman" w:cs="Times New Roman"/>
          <w:b/>
          <w:bCs/>
          <w:noProof/>
          <w:color w:val="auto"/>
        </w:rPr>
      </w:pPr>
      <w:r w:rsidRPr="007F1974">
        <w:rPr>
          <w:rStyle w:val="74"/>
          <w:rFonts w:ascii="Times New Roman" w:hAnsi="Times New Roman" w:cs="Times New Roman"/>
          <w:bCs/>
          <w:color w:val="auto"/>
          <w:sz w:val="24"/>
          <w:szCs w:val="24"/>
        </w:rPr>
        <w:tab/>
      </w:r>
      <w:r w:rsidRPr="00EF1F6A">
        <w:rPr>
          <w:rStyle w:val="74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МКС </w:t>
      </w:r>
      <w:r w:rsidR="00BC417B" w:rsidRPr="00EF1F6A">
        <w:rPr>
          <w:rFonts w:ascii="Times New Roman" w:eastAsia="Calibri" w:hAnsi="Times New Roman" w:cs="Times New Roman"/>
          <w:b/>
          <w:color w:val="auto"/>
        </w:rPr>
        <w:t>91.100.</w:t>
      </w:r>
      <w:r w:rsidR="00D23A6B">
        <w:rPr>
          <w:rFonts w:ascii="Times New Roman" w:eastAsia="Calibri" w:hAnsi="Times New Roman" w:cs="Times New Roman"/>
          <w:b/>
          <w:color w:val="auto"/>
        </w:rPr>
        <w:t>1</w:t>
      </w:r>
      <w:r w:rsidR="00BC417B" w:rsidRPr="00EF1F6A">
        <w:rPr>
          <w:rFonts w:ascii="Times New Roman" w:eastAsia="Calibri" w:hAnsi="Times New Roman" w:cs="Times New Roman"/>
          <w:b/>
          <w:color w:val="auto"/>
        </w:rPr>
        <w:t>0</w:t>
      </w:r>
      <w:r w:rsidR="00BC417B" w:rsidRPr="00EF1F6A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B76EB2" w:rsidRPr="00EF1F6A">
        <w:rPr>
          <w:rFonts w:ascii="Times New Roman" w:hAnsi="Times New Roman" w:cs="Times New Roman"/>
          <w:b/>
          <w:bCs/>
          <w:color w:val="auto"/>
        </w:rPr>
        <w:t>(</w:t>
      </w:r>
      <w:r w:rsidR="00B76EB2" w:rsidRPr="00EF1F6A">
        <w:rPr>
          <w:rFonts w:ascii="Times New Roman" w:hAnsi="Times New Roman" w:cs="Times New Roman"/>
          <w:b/>
          <w:bCs/>
          <w:color w:val="auto"/>
          <w:lang w:val="en-US"/>
        </w:rPr>
        <w:t>IDT</w:t>
      </w:r>
      <w:r w:rsidR="00B76EB2" w:rsidRPr="00EF1F6A">
        <w:rPr>
          <w:rFonts w:ascii="Times New Roman" w:hAnsi="Times New Roman" w:cs="Times New Roman"/>
          <w:b/>
          <w:bCs/>
          <w:color w:val="auto"/>
        </w:rPr>
        <w:t>)</w:t>
      </w:r>
      <w:r w:rsidRPr="00EF1F6A">
        <w:rPr>
          <w:rStyle w:val="74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</w:t>
      </w:r>
    </w:p>
    <w:p w:rsidR="007042B0" w:rsidRPr="00045B5D" w:rsidRDefault="007042B0" w:rsidP="00D078AD">
      <w:pPr>
        <w:widowControl w:val="0"/>
        <w:ind w:firstLine="567"/>
        <w:jc w:val="both"/>
        <w:rPr>
          <w:rStyle w:val="9pt"/>
          <w:rFonts w:ascii="Times New Roman" w:hAnsi="Times New Roman" w:cs="Times New Roman"/>
          <w:color w:val="auto"/>
          <w:sz w:val="24"/>
          <w:szCs w:val="24"/>
        </w:rPr>
      </w:pPr>
    </w:p>
    <w:p w:rsidR="000F6A95" w:rsidRPr="009E4FE7" w:rsidRDefault="007042B0" w:rsidP="00D078AD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</w:rPr>
      </w:pPr>
      <w:r w:rsidRPr="00045B5D">
        <w:rPr>
          <w:rStyle w:val="9pt"/>
          <w:rFonts w:ascii="Times New Roman" w:hAnsi="Times New Roman" w:cs="Times New Roman"/>
          <w:color w:val="auto"/>
          <w:sz w:val="24"/>
          <w:szCs w:val="24"/>
        </w:rPr>
        <w:t>Ключевые слова:</w:t>
      </w:r>
      <w:r w:rsidRPr="00045B5D">
        <w:rPr>
          <w:rFonts w:ascii="Times New Roman" w:hAnsi="Times New Roman" w:cs="Times New Roman"/>
          <w:color w:val="auto"/>
        </w:rPr>
        <w:t xml:space="preserve"> </w:t>
      </w:r>
      <w:r w:rsidR="00367C0D">
        <w:rPr>
          <w:rFonts w:ascii="Times New Roman" w:hAnsi="Times New Roman" w:cs="Times New Roman"/>
          <w:color w:val="auto"/>
        </w:rPr>
        <w:t xml:space="preserve">прочность при изгибе и сжатия, цементный раствор, воздушно-известковый раствор, </w:t>
      </w:r>
      <w:r w:rsidR="002D7661">
        <w:rPr>
          <w:rFonts w:ascii="Times New Roman" w:hAnsi="Times New Roman" w:cs="Times New Roman"/>
          <w:color w:val="auto"/>
        </w:rPr>
        <w:t>раствор с гидравлическим связующим</w:t>
      </w:r>
      <w:r w:rsidR="00216A4F">
        <w:rPr>
          <w:rFonts w:ascii="Times New Roman" w:hAnsi="Times New Roman" w:cs="Times New Roman"/>
          <w:color w:val="auto"/>
        </w:rPr>
        <w:t xml:space="preserve">, </w:t>
      </w:r>
      <w:r w:rsidR="00216A4F">
        <w:rPr>
          <w:rFonts w:ascii="Times New Roman" w:hAnsi="Times New Roman"/>
        </w:rPr>
        <w:t>в</w:t>
      </w:r>
      <w:r w:rsidR="00216A4F" w:rsidRPr="001F20A9">
        <w:rPr>
          <w:rFonts w:ascii="Times New Roman" w:hAnsi="Times New Roman"/>
        </w:rPr>
        <w:t>оздушная известь</w:t>
      </w:r>
      <w:r w:rsidR="000021E7">
        <w:rPr>
          <w:rFonts w:ascii="Times New Roman" w:hAnsi="Times New Roman"/>
        </w:rPr>
        <w:t xml:space="preserve">, </w:t>
      </w:r>
      <w:r w:rsidR="000021E7">
        <w:rPr>
          <w:rFonts w:ascii="Times New Roman" w:eastAsia="MS Mincho" w:hAnsi="Times New Roman" w:cs="Times New Roman"/>
        </w:rPr>
        <w:t>к</w:t>
      </w:r>
      <w:r w:rsidR="000021E7" w:rsidRPr="004A25FF">
        <w:rPr>
          <w:rFonts w:ascii="Times New Roman" w:eastAsia="MS Mincho" w:hAnsi="Times New Roman" w:cs="Times New Roman"/>
        </w:rPr>
        <w:t>ладочны</w:t>
      </w:r>
      <w:r w:rsidR="000021E7">
        <w:rPr>
          <w:rFonts w:ascii="Times New Roman" w:eastAsia="MS Mincho" w:hAnsi="Times New Roman" w:cs="Times New Roman"/>
        </w:rPr>
        <w:t>й раствор, штукатурный раствор</w:t>
      </w:r>
    </w:p>
    <w:p w:rsidR="00622A67" w:rsidRPr="00045B5D" w:rsidRDefault="00622A67" w:rsidP="00C81D5D">
      <w:pPr>
        <w:widowControl w:val="0"/>
        <w:pBdr>
          <w:top w:val="single" w:sz="4" w:space="1" w:color="auto"/>
        </w:pBdr>
        <w:tabs>
          <w:tab w:val="left" w:pos="4525"/>
          <w:tab w:val="left" w:pos="7059"/>
          <w:tab w:val="left" w:pos="8869"/>
        </w:tabs>
        <w:ind w:firstLine="567"/>
        <w:jc w:val="right"/>
        <w:rPr>
          <w:rFonts w:ascii="Times New Roman" w:hAnsi="Times New Roman" w:cs="Times New Roman"/>
          <w:b/>
          <w:bCs/>
          <w:noProof/>
          <w:color w:val="auto"/>
        </w:rPr>
      </w:pPr>
      <w:r w:rsidRPr="00045B5D">
        <w:rPr>
          <w:rStyle w:val="74"/>
          <w:rFonts w:ascii="Times New Roman" w:hAnsi="Times New Roman" w:cs="Times New Roman"/>
          <w:bCs/>
          <w:color w:val="auto"/>
          <w:sz w:val="24"/>
          <w:szCs w:val="24"/>
        </w:rPr>
        <w:lastRenderedPageBreak/>
        <w:tab/>
      </w:r>
      <w:r w:rsidR="00EF1F6A" w:rsidRPr="00EF1F6A">
        <w:rPr>
          <w:rStyle w:val="74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МКС </w:t>
      </w:r>
      <w:r w:rsidR="00EF1F6A" w:rsidRPr="00EF1F6A">
        <w:rPr>
          <w:rFonts w:ascii="Times New Roman" w:eastAsia="Calibri" w:hAnsi="Times New Roman" w:cs="Times New Roman"/>
          <w:b/>
          <w:color w:val="auto"/>
        </w:rPr>
        <w:t>91.100.</w:t>
      </w:r>
      <w:r w:rsidR="00D23A6B">
        <w:rPr>
          <w:rFonts w:ascii="Times New Roman" w:eastAsia="Calibri" w:hAnsi="Times New Roman" w:cs="Times New Roman"/>
          <w:b/>
          <w:color w:val="auto"/>
        </w:rPr>
        <w:t>1</w:t>
      </w:r>
      <w:r w:rsidR="00EF1F6A" w:rsidRPr="00EF1F6A">
        <w:rPr>
          <w:rFonts w:ascii="Times New Roman" w:eastAsia="Calibri" w:hAnsi="Times New Roman" w:cs="Times New Roman"/>
          <w:b/>
          <w:color w:val="auto"/>
        </w:rPr>
        <w:t>0</w:t>
      </w:r>
      <w:r w:rsidR="00EF1F6A" w:rsidRPr="00EF1F6A">
        <w:rPr>
          <w:rFonts w:ascii="Times New Roman" w:hAnsi="Times New Roman" w:cs="Times New Roman"/>
          <w:b/>
          <w:bCs/>
          <w:color w:val="auto"/>
        </w:rPr>
        <w:t xml:space="preserve"> (</w:t>
      </w:r>
      <w:r w:rsidR="00EF1F6A" w:rsidRPr="00EF1F6A">
        <w:rPr>
          <w:rFonts w:ascii="Times New Roman" w:hAnsi="Times New Roman" w:cs="Times New Roman"/>
          <w:b/>
          <w:bCs/>
          <w:color w:val="auto"/>
          <w:lang w:val="en-US"/>
        </w:rPr>
        <w:t>IDT</w:t>
      </w:r>
      <w:r w:rsidR="00EF1F6A" w:rsidRPr="00EF1F6A">
        <w:rPr>
          <w:rFonts w:ascii="Times New Roman" w:hAnsi="Times New Roman" w:cs="Times New Roman"/>
          <w:b/>
          <w:bCs/>
          <w:color w:val="auto"/>
        </w:rPr>
        <w:t>)</w:t>
      </w:r>
      <w:r w:rsidR="00EF1F6A" w:rsidRPr="00EF1F6A">
        <w:rPr>
          <w:rStyle w:val="74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</w:t>
      </w:r>
    </w:p>
    <w:p w:rsidR="00622A67" w:rsidRPr="00045B5D" w:rsidRDefault="00622A67" w:rsidP="00D078AD">
      <w:pPr>
        <w:widowControl w:val="0"/>
        <w:ind w:firstLine="567"/>
        <w:jc w:val="both"/>
        <w:rPr>
          <w:rStyle w:val="9pt"/>
          <w:rFonts w:ascii="Times New Roman" w:hAnsi="Times New Roman" w:cs="Times New Roman"/>
          <w:color w:val="auto"/>
          <w:sz w:val="24"/>
          <w:szCs w:val="24"/>
        </w:rPr>
      </w:pPr>
    </w:p>
    <w:p w:rsidR="00513882" w:rsidRDefault="008B1EF2" w:rsidP="00216A4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045B5D">
        <w:rPr>
          <w:rStyle w:val="9pt"/>
          <w:rFonts w:ascii="Times New Roman" w:hAnsi="Times New Roman" w:cs="Times New Roman"/>
          <w:color w:val="auto"/>
          <w:sz w:val="24"/>
          <w:szCs w:val="24"/>
        </w:rPr>
        <w:t>Ключевые слова:</w:t>
      </w:r>
      <w:r w:rsidRPr="00045B5D">
        <w:rPr>
          <w:rFonts w:ascii="Times New Roman" w:hAnsi="Times New Roman" w:cs="Times New Roman"/>
          <w:color w:val="auto"/>
        </w:rPr>
        <w:t xml:space="preserve"> </w:t>
      </w:r>
      <w:r w:rsidR="00216A4F">
        <w:rPr>
          <w:rFonts w:ascii="Times New Roman" w:hAnsi="Times New Roman" w:cs="Times New Roman"/>
          <w:color w:val="auto"/>
        </w:rPr>
        <w:t xml:space="preserve">прочность при изгибе и сжатия, цементный раствор, воздушно-известковый раствор, раствор с гидравлическим связующим, </w:t>
      </w:r>
      <w:r w:rsidR="00216A4F">
        <w:rPr>
          <w:rFonts w:ascii="Times New Roman" w:hAnsi="Times New Roman"/>
        </w:rPr>
        <w:t>в</w:t>
      </w:r>
      <w:r w:rsidR="00216A4F" w:rsidRPr="001F20A9">
        <w:rPr>
          <w:rFonts w:ascii="Times New Roman" w:hAnsi="Times New Roman"/>
        </w:rPr>
        <w:t>оздушная известь</w:t>
      </w:r>
      <w:r w:rsidR="00D23A6B">
        <w:rPr>
          <w:rFonts w:ascii="Times New Roman" w:hAnsi="Times New Roman"/>
        </w:rPr>
        <w:t xml:space="preserve">, </w:t>
      </w:r>
      <w:r w:rsidR="00D23A6B">
        <w:rPr>
          <w:rFonts w:ascii="Times New Roman" w:eastAsia="MS Mincho" w:hAnsi="Times New Roman" w:cs="Times New Roman"/>
        </w:rPr>
        <w:t>к</w:t>
      </w:r>
      <w:r w:rsidR="00D23A6B" w:rsidRPr="004A25FF">
        <w:rPr>
          <w:rFonts w:ascii="Times New Roman" w:eastAsia="MS Mincho" w:hAnsi="Times New Roman" w:cs="Times New Roman"/>
        </w:rPr>
        <w:t>ладочны</w:t>
      </w:r>
      <w:r w:rsidR="00D23A6B">
        <w:rPr>
          <w:rFonts w:ascii="Times New Roman" w:eastAsia="MS Mincho" w:hAnsi="Times New Roman" w:cs="Times New Roman"/>
        </w:rPr>
        <w:t>й раствор, штукатурный раствор</w:t>
      </w:r>
    </w:p>
    <w:p w:rsidR="00D53207" w:rsidRDefault="00D53207" w:rsidP="006240D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6240DB" w:rsidRPr="00A675B0" w:rsidRDefault="006240DB" w:rsidP="006240D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A675B0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355AB5" w:rsidRDefault="00355AB5" w:rsidP="006240D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6240DB" w:rsidRPr="00355AB5" w:rsidRDefault="006240DB" w:rsidP="006240D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355AB5">
        <w:rPr>
          <w:rFonts w:ascii="Times New Roman" w:eastAsia="Calibri" w:hAnsi="Times New Roman" w:cs="Times New Roman"/>
          <w:b/>
          <w:color w:val="auto"/>
          <w:lang w:eastAsia="en-US"/>
        </w:rPr>
        <w:t>РГП «Казахстанский институт стандартизации и метрологии»</w:t>
      </w:r>
    </w:p>
    <w:p w:rsidR="006240DB" w:rsidRPr="00A675B0" w:rsidRDefault="006240DB" w:rsidP="006240D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6240DB" w:rsidRPr="00A675B0" w:rsidRDefault="006240DB" w:rsidP="006240DB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A675B0">
        <w:rPr>
          <w:rFonts w:ascii="Times New Roman" w:eastAsia="Calibri" w:hAnsi="Times New Roman" w:cs="Times New Roman"/>
          <w:b/>
          <w:color w:val="auto"/>
          <w:lang w:eastAsia="en-US"/>
        </w:rPr>
        <w:t>Заместитель</w:t>
      </w:r>
    </w:p>
    <w:p w:rsidR="006240DB" w:rsidRPr="00A675B0" w:rsidRDefault="006240DB" w:rsidP="006240DB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A675B0">
        <w:rPr>
          <w:rFonts w:ascii="Times New Roman" w:eastAsia="Calibri" w:hAnsi="Times New Roman" w:cs="Times New Roman"/>
          <w:b/>
          <w:color w:val="auto"/>
          <w:lang w:eastAsia="en-US"/>
        </w:rPr>
        <w:t xml:space="preserve">генерального директора </w:t>
      </w:r>
      <w:r w:rsidRPr="00A675B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6240DB" w:rsidRPr="00A675B0" w:rsidRDefault="006240DB" w:rsidP="006240DB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6240DB" w:rsidRPr="00A675B0" w:rsidRDefault="006240DB" w:rsidP="006240DB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A675B0">
        <w:rPr>
          <w:rFonts w:ascii="Times New Roman" w:eastAsia="Calibri" w:hAnsi="Times New Roman" w:cs="Times New Roman"/>
          <w:b/>
          <w:color w:val="auto"/>
          <w:lang w:eastAsia="en-US"/>
        </w:rPr>
        <w:t>Руководитель Департамента разработки НТД</w:t>
      </w:r>
      <w:r w:rsidRPr="00A675B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1120AE" w:rsidRDefault="001120AE" w:rsidP="00BD17FA">
      <w:pPr>
        <w:widowControl w:val="0"/>
        <w:ind w:firstLine="567"/>
        <w:jc w:val="both"/>
        <w:rPr>
          <w:rFonts w:ascii="Times New Roman" w:hAnsi="Times New Roman" w:cs="Times New Roman"/>
          <w:color w:val="FF0000"/>
          <w:spacing w:val="2"/>
        </w:rPr>
      </w:pPr>
    </w:p>
    <w:p w:rsidR="006240DB" w:rsidRPr="00B15150" w:rsidRDefault="006240DB" w:rsidP="00BD17FA">
      <w:pPr>
        <w:widowControl w:val="0"/>
        <w:ind w:firstLine="567"/>
        <w:jc w:val="both"/>
        <w:rPr>
          <w:rFonts w:ascii="Times New Roman" w:hAnsi="Times New Roman" w:cs="Times New Roman"/>
          <w:color w:val="FF0000"/>
          <w:spacing w:val="2"/>
        </w:rPr>
      </w:pPr>
      <w:r w:rsidRPr="00A675B0">
        <w:rPr>
          <w:rFonts w:ascii="Times New Roman" w:eastAsia="Calibri" w:hAnsi="Times New Roman" w:cs="Times New Roman"/>
          <w:b/>
          <w:color w:val="auto"/>
          <w:lang w:eastAsia="en-US"/>
        </w:rPr>
        <w:t>Эксперт по стандартизации</w:t>
      </w:r>
    </w:p>
    <w:sectPr w:rsidR="006240DB" w:rsidRPr="00B15150" w:rsidSect="000F444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Fmt w:val="chicago"/>
      </w:footnotePr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0FC3" w:rsidRDefault="00FD0FC3" w:rsidP="005A531F">
      <w:r>
        <w:separator/>
      </w:r>
    </w:p>
  </w:endnote>
  <w:endnote w:type="continuationSeparator" w:id="0">
    <w:p w:rsidR="00FD0FC3" w:rsidRDefault="00FD0FC3" w:rsidP="005A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15D8" w:rsidRPr="003833E9" w:rsidRDefault="002D15D8">
    <w:pPr>
      <w:pStyle w:val="af0"/>
      <w:rPr>
        <w:rFonts w:ascii="Times New Roman" w:hAnsi="Times New Roman"/>
        <w:lang w:val="ru-RU"/>
      </w:rPr>
    </w:pPr>
    <w:r w:rsidRPr="00FE6D18">
      <w:rPr>
        <w:rFonts w:ascii="Times New Roman" w:hAnsi="Times New Roman"/>
      </w:rPr>
      <w:fldChar w:fldCharType="begin"/>
    </w:r>
    <w:r w:rsidRPr="00FE6D18">
      <w:rPr>
        <w:rFonts w:ascii="Times New Roman" w:hAnsi="Times New Roman"/>
      </w:rPr>
      <w:instrText>PAGE   \* MERGEFORMAT</w:instrText>
    </w:r>
    <w:r w:rsidRPr="00FE6D18">
      <w:rPr>
        <w:rFonts w:ascii="Times New Roman" w:hAnsi="Times New Roman"/>
      </w:rPr>
      <w:fldChar w:fldCharType="separate"/>
    </w:r>
    <w:r w:rsidR="00355AB5" w:rsidRPr="00355AB5">
      <w:rPr>
        <w:rFonts w:ascii="Times New Roman" w:hAnsi="Times New Roman"/>
        <w:noProof/>
        <w:lang w:val="ru-RU"/>
      </w:rPr>
      <w:t>12</w:t>
    </w:r>
    <w:r w:rsidRPr="00FE6D18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15D8" w:rsidRPr="005A531F" w:rsidRDefault="002D15D8">
    <w:pPr>
      <w:pStyle w:val="af0"/>
      <w:jc w:val="right"/>
      <w:rPr>
        <w:rFonts w:ascii="Times New Roman" w:hAnsi="Times New Roman"/>
      </w:rPr>
    </w:pPr>
    <w:r w:rsidRPr="005A531F">
      <w:rPr>
        <w:rFonts w:ascii="Times New Roman" w:hAnsi="Times New Roman"/>
      </w:rPr>
      <w:fldChar w:fldCharType="begin"/>
    </w:r>
    <w:r w:rsidRPr="005A531F">
      <w:rPr>
        <w:rFonts w:ascii="Times New Roman" w:hAnsi="Times New Roman"/>
      </w:rPr>
      <w:instrText xml:space="preserve"> PAGE   \* MERGEFORMAT </w:instrText>
    </w:r>
    <w:r w:rsidRPr="005A531F">
      <w:rPr>
        <w:rFonts w:ascii="Times New Roman" w:hAnsi="Times New Roman"/>
      </w:rPr>
      <w:fldChar w:fldCharType="separate"/>
    </w:r>
    <w:r w:rsidR="00355AB5">
      <w:rPr>
        <w:rFonts w:ascii="Times New Roman" w:hAnsi="Times New Roman"/>
        <w:noProof/>
      </w:rPr>
      <w:t>13</w:t>
    </w:r>
    <w:r w:rsidRPr="005A531F"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15D8" w:rsidRPr="00CB5808" w:rsidRDefault="002D15D8" w:rsidP="00CB5808">
    <w:pPr>
      <w:pStyle w:val="af0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/>
        <w:sz w:val="18"/>
        <w:szCs w:val="18"/>
        <w:lang w:val="ru-RU"/>
      </w:rPr>
    </w:pPr>
    <w:r w:rsidRPr="004628D6">
      <w:rPr>
        <w:rFonts w:ascii="Times New Roman" w:hAnsi="Times New Roman"/>
        <w:b/>
        <w:i/>
        <w:lang w:val="ru-RU"/>
      </w:rPr>
      <w:t>Проект, редакция 1</w:t>
    </w:r>
    <w:r w:rsidRPr="006C0B96">
      <w:rPr>
        <w:rFonts w:ascii="Times New Roman" w:hAnsi="Times New Roman"/>
        <w:i/>
        <w:sz w:val="18"/>
        <w:szCs w:val="18"/>
      </w:rPr>
      <w:t xml:space="preserve">     </w:t>
    </w:r>
    <w:r>
      <w:rPr>
        <w:rFonts w:ascii="Times New Roman" w:hAnsi="Times New Roman"/>
        <w:sz w:val="18"/>
        <w:szCs w:val="18"/>
        <w:lang w:val="ru-RU"/>
      </w:rPr>
      <w:t xml:space="preserve">                                        </w:t>
    </w:r>
    <w:r w:rsidRPr="007210F3">
      <w:rPr>
        <w:rFonts w:ascii="Times New Roman" w:hAnsi="Times New Roman"/>
        <w:sz w:val="18"/>
        <w:szCs w:val="18"/>
      </w:rPr>
      <w:t xml:space="preserve">          </w:t>
    </w:r>
    <w:r>
      <w:rPr>
        <w:rFonts w:ascii="Times New Roman" w:hAnsi="Times New Roman"/>
        <w:sz w:val="18"/>
        <w:szCs w:val="18"/>
      </w:rPr>
      <w:t xml:space="preserve">              </w:t>
    </w:r>
    <w:r w:rsidRPr="007210F3">
      <w:rPr>
        <w:rFonts w:ascii="Times New Roman" w:hAnsi="Times New Roman"/>
        <w:sz w:val="18"/>
        <w:szCs w:val="18"/>
      </w:rPr>
      <w:t xml:space="preserve">       </w:t>
    </w:r>
    <w:r>
      <w:rPr>
        <w:rFonts w:ascii="Times New Roman" w:hAnsi="Times New Roman"/>
        <w:sz w:val="18"/>
        <w:szCs w:val="18"/>
      </w:rPr>
      <w:t xml:space="preserve">          </w:t>
    </w:r>
    <w:r w:rsidRPr="007210F3">
      <w:rPr>
        <w:rFonts w:ascii="Times New Roman" w:hAnsi="Times New Roman"/>
        <w:sz w:val="18"/>
        <w:szCs w:val="18"/>
      </w:rPr>
      <w:t xml:space="preserve">                                                    </w:t>
    </w:r>
    <w:r w:rsidRPr="007210F3">
      <w:rPr>
        <w:rFonts w:ascii="Times New Roman" w:hAnsi="Times New Roman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0FC3" w:rsidRDefault="00FD0FC3" w:rsidP="005A531F">
      <w:r>
        <w:t xml:space="preserve">        </w:t>
      </w:r>
      <w:r>
        <w:separator/>
      </w:r>
    </w:p>
  </w:footnote>
  <w:footnote w:type="continuationSeparator" w:id="0">
    <w:p w:rsidR="00FD0FC3" w:rsidRDefault="00FD0FC3" w:rsidP="005A531F">
      <w:r>
        <w:continuationSeparator/>
      </w:r>
    </w:p>
  </w:footnote>
  <w:footnote w:id="1">
    <w:p w:rsidR="002D15D8" w:rsidRPr="007C3F8C" w:rsidRDefault="002D15D8" w:rsidP="009970B6">
      <w:pPr>
        <w:pStyle w:val="af5"/>
        <w:rPr>
          <w:lang w:val="ru-RU"/>
        </w:rPr>
      </w:pPr>
      <w:r w:rsidRPr="00AB7110">
        <w:footnoteRef/>
      </w:r>
      <w:r w:rsidRPr="007C3F8C">
        <w:rPr>
          <w:lang w:val="ru-RU"/>
        </w:rPr>
        <w:t xml:space="preserve">) </w:t>
      </w:r>
      <w:r w:rsidRPr="007C3F8C">
        <w:rPr>
          <w:lang w:val="ru-RU"/>
        </w:rPr>
        <w:tab/>
      </w:r>
      <w:r w:rsidRPr="009970B6">
        <w:rPr>
          <w:rFonts w:ascii="Cambria" w:hAnsi="Cambria" w:cs="Times New Roman CYR"/>
          <w:szCs w:val="18"/>
          <w:lang w:val="ru-RU" w:eastAsia="en-GB"/>
        </w:rPr>
        <w:t>Данная информация содержится в сертификате отбора проб</w:t>
      </w:r>
      <w:r w:rsidRPr="007C3F8C">
        <w:rPr>
          <w:lang w:val="ru-RU"/>
        </w:rPr>
        <w:t xml:space="preserve"> (</w:t>
      </w:r>
      <w:r>
        <w:rPr>
          <w:lang w:val="ru-RU"/>
        </w:rPr>
        <w:t>см</w:t>
      </w:r>
      <w:r w:rsidRPr="0074748B">
        <w:rPr>
          <w:lang w:val="ru-RU"/>
        </w:rPr>
        <w:t xml:space="preserve">. </w:t>
      </w:r>
      <w:r w:rsidRPr="0074748B">
        <w:rPr>
          <w:rStyle w:val="stdpublisher"/>
          <w:shd w:val="clear" w:color="auto" w:fill="auto"/>
        </w:rPr>
        <w:t>EN</w:t>
      </w:r>
      <w:r w:rsidRPr="0074748B">
        <w:t> </w:t>
      </w:r>
      <w:r w:rsidRPr="0074748B">
        <w:rPr>
          <w:rStyle w:val="stddocNumber"/>
          <w:shd w:val="clear" w:color="auto" w:fill="auto"/>
          <w:lang w:val="ru-RU"/>
        </w:rPr>
        <w:t>1015</w:t>
      </w:r>
      <w:r w:rsidRPr="007C3F8C">
        <w:rPr>
          <w:lang w:val="ru-RU"/>
        </w:rPr>
        <w:t>-</w:t>
      </w:r>
      <w:r w:rsidRPr="007C3F8C">
        <w:rPr>
          <w:rStyle w:val="stddocPartNumber"/>
          <w:lang w:val="ru-RU"/>
        </w:rPr>
        <w:t>2</w:t>
      </w:r>
      <w:r w:rsidRPr="007C3F8C">
        <w:rPr>
          <w:lang w:val="ru-RU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15D8" w:rsidRPr="00CB5808" w:rsidRDefault="002D15D8" w:rsidP="00CB5808">
    <w:pPr>
      <w:pStyle w:val="ae"/>
      <w:rPr>
        <w:rFonts w:ascii="Times New Roman" w:hAnsi="Times New Roman"/>
        <w:b/>
        <w:lang w:val="ru-RU"/>
      </w:rPr>
    </w:pPr>
    <w:r w:rsidRPr="00CB5808">
      <w:rPr>
        <w:rStyle w:val="FontStyle36"/>
        <w:rFonts w:ascii="Times New Roman" w:hAnsi="Times New Roman" w:cs="Times New Roman"/>
        <w:sz w:val="24"/>
        <w:szCs w:val="24"/>
        <w:lang w:eastAsia="fr-FR"/>
      </w:rPr>
      <w:t>СТ</w:t>
    </w:r>
    <w:r w:rsidRPr="00CB5808">
      <w:rPr>
        <w:rStyle w:val="FontStyle36"/>
        <w:rFonts w:ascii="Times New Roman" w:hAnsi="Times New Roman" w:cs="Times New Roman"/>
        <w:sz w:val="24"/>
        <w:szCs w:val="24"/>
        <w:lang w:val="ru-RU" w:eastAsia="fr-FR"/>
      </w:rPr>
      <w:t xml:space="preserve"> </w:t>
    </w:r>
    <w:r w:rsidRPr="00CB5808">
      <w:rPr>
        <w:rStyle w:val="FontStyle36"/>
        <w:rFonts w:ascii="Times New Roman" w:hAnsi="Times New Roman" w:cs="Times New Roman"/>
        <w:sz w:val="24"/>
        <w:szCs w:val="24"/>
        <w:lang w:eastAsia="fr-FR"/>
      </w:rPr>
      <w:t>РК</w:t>
    </w:r>
    <w:r w:rsidRPr="00CB5808">
      <w:rPr>
        <w:rStyle w:val="FontStyle36"/>
        <w:rFonts w:ascii="Times New Roman" w:hAnsi="Times New Roman" w:cs="Times New Roman"/>
        <w:sz w:val="24"/>
        <w:szCs w:val="24"/>
        <w:lang w:val="ru-RU" w:eastAsia="fr-FR"/>
      </w:rPr>
      <w:t xml:space="preserve"> </w:t>
    </w:r>
    <w:r w:rsidRPr="00CB5808">
      <w:rPr>
        <w:rFonts w:ascii="Times New Roman" w:hAnsi="Times New Roman"/>
        <w:b/>
        <w:lang w:val="en-US"/>
      </w:rPr>
      <w:t>EN</w:t>
    </w:r>
    <w:r w:rsidRPr="00CB5808">
      <w:rPr>
        <w:rFonts w:ascii="Times New Roman" w:hAnsi="Times New Roman"/>
        <w:b/>
        <w:lang w:val="ru-RU"/>
      </w:rPr>
      <w:t xml:space="preserve"> </w:t>
    </w:r>
    <w:r>
      <w:rPr>
        <w:rFonts w:ascii="Times New Roman" w:hAnsi="Times New Roman"/>
        <w:b/>
        <w:lang w:val="ru-RU"/>
      </w:rPr>
      <w:t>1015-11</w:t>
    </w:r>
    <w:r w:rsidRPr="00CB5808">
      <w:rPr>
        <w:rFonts w:ascii="Times New Roman" w:hAnsi="Times New Roman"/>
        <w:b/>
        <w:lang w:val="ru-RU"/>
      </w:rPr>
      <w:t>__</w:t>
    </w:r>
  </w:p>
  <w:p w:rsidR="002D15D8" w:rsidRPr="004321D6" w:rsidRDefault="002D15D8" w:rsidP="004321D6">
    <w:pPr>
      <w:pStyle w:val="ae"/>
    </w:pPr>
    <w:r w:rsidRPr="00CB5808">
      <w:rPr>
        <w:rFonts w:ascii="Times New Roman" w:hAnsi="Times New Roman"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15D8" w:rsidRPr="00CB5808" w:rsidRDefault="002D15D8" w:rsidP="00CB5808">
    <w:pPr>
      <w:pStyle w:val="ae"/>
      <w:jc w:val="right"/>
      <w:rPr>
        <w:rFonts w:ascii="Times New Roman" w:hAnsi="Times New Roman"/>
        <w:b/>
        <w:lang w:val="ru-RU"/>
      </w:rPr>
    </w:pPr>
    <w:r w:rsidRPr="00CB5808">
      <w:rPr>
        <w:rStyle w:val="FontStyle36"/>
        <w:rFonts w:ascii="Times New Roman" w:hAnsi="Times New Roman" w:cs="Times New Roman"/>
        <w:sz w:val="24"/>
        <w:szCs w:val="24"/>
        <w:lang w:eastAsia="fr-FR"/>
      </w:rPr>
      <w:t>СТ</w:t>
    </w:r>
    <w:r w:rsidRPr="00CB5808">
      <w:rPr>
        <w:rStyle w:val="FontStyle36"/>
        <w:rFonts w:ascii="Times New Roman" w:hAnsi="Times New Roman" w:cs="Times New Roman"/>
        <w:sz w:val="24"/>
        <w:szCs w:val="24"/>
        <w:lang w:val="ru-RU" w:eastAsia="fr-FR"/>
      </w:rPr>
      <w:t xml:space="preserve"> </w:t>
    </w:r>
    <w:r w:rsidRPr="00CB5808">
      <w:rPr>
        <w:rStyle w:val="FontStyle36"/>
        <w:rFonts w:ascii="Times New Roman" w:hAnsi="Times New Roman" w:cs="Times New Roman"/>
        <w:sz w:val="24"/>
        <w:szCs w:val="24"/>
        <w:lang w:eastAsia="fr-FR"/>
      </w:rPr>
      <w:t>РК</w:t>
    </w:r>
    <w:r w:rsidRPr="00CB5808">
      <w:rPr>
        <w:rStyle w:val="FontStyle36"/>
        <w:rFonts w:ascii="Times New Roman" w:hAnsi="Times New Roman" w:cs="Times New Roman"/>
        <w:sz w:val="24"/>
        <w:szCs w:val="24"/>
        <w:lang w:val="ru-RU" w:eastAsia="fr-FR"/>
      </w:rPr>
      <w:t xml:space="preserve"> </w:t>
    </w:r>
    <w:r w:rsidRPr="00CB5808">
      <w:rPr>
        <w:rFonts w:ascii="Times New Roman" w:hAnsi="Times New Roman"/>
        <w:b/>
        <w:lang w:val="en-US"/>
      </w:rPr>
      <w:t>EN</w:t>
    </w:r>
    <w:r w:rsidRPr="00CB5808">
      <w:rPr>
        <w:rFonts w:ascii="Times New Roman" w:hAnsi="Times New Roman"/>
        <w:b/>
        <w:lang w:val="ru-RU"/>
      </w:rPr>
      <w:t xml:space="preserve"> </w:t>
    </w:r>
    <w:r>
      <w:rPr>
        <w:rFonts w:ascii="Times New Roman" w:hAnsi="Times New Roman"/>
        <w:b/>
        <w:lang w:val="ru-RU"/>
      </w:rPr>
      <w:t>1015-11</w:t>
    </w:r>
    <w:r w:rsidRPr="00CB5808">
      <w:rPr>
        <w:rFonts w:ascii="Times New Roman" w:hAnsi="Times New Roman"/>
        <w:b/>
        <w:lang w:val="ru-RU"/>
      </w:rPr>
      <w:t>__</w:t>
    </w:r>
  </w:p>
  <w:p w:rsidR="002D15D8" w:rsidRPr="00CB5808" w:rsidRDefault="002D15D8" w:rsidP="00CB5808">
    <w:pPr>
      <w:pStyle w:val="ae"/>
      <w:jc w:val="right"/>
      <w:rPr>
        <w:rFonts w:ascii="Times New Roman" w:hAnsi="Times New Roman"/>
        <w:lang w:val="ru-RU"/>
      </w:rPr>
    </w:pPr>
    <w:r w:rsidRPr="00CB5808">
      <w:rPr>
        <w:rFonts w:ascii="Times New Roman" w:hAnsi="Times New Roman"/>
        <w:i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D15D8" w:rsidRPr="00CB5808" w:rsidRDefault="002D15D8" w:rsidP="00CB5808">
    <w:pPr>
      <w:pStyle w:val="ae"/>
      <w:jc w:val="right"/>
      <w:rPr>
        <w:rFonts w:ascii="Times New Roman" w:hAnsi="Times New Roman"/>
        <w:b/>
        <w:lang w:val="ru-RU"/>
      </w:rPr>
    </w:pPr>
    <w:r w:rsidRPr="00CB5808">
      <w:rPr>
        <w:rStyle w:val="FontStyle36"/>
        <w:rFonts w:ascii="Times New Roman" w:hAnsi="Times New Roman" w:cs="Times New Roman"/>
        <w:sz w:val="24"/>
        <w:szCs w:val="24"/>
        <w:lang w:eastAsia="fr-FR"/>
      </w:rPr>
      <w:t>СТ</w:t>
    </w:r>
    <w:r w:rsidRPr="00ED541F">
      <w:rPr>
        <w:rStyle w:val="FontStyle36"/>
        <w:rFonts w:ascii="Times New Roman" w:hAnsi="Times New Roman" w:cs="Times New Roman"/>
        <w:sz w:val="24"/>
        <w:szCs w:val="24"/>
        <w:lang w:val="ru-RU" w:eastAsia="fr-FR"/>
      </w:rPr>
      <w:t xml:space="preserve"> </w:t>
    </w:r>
    <w:r w:rsidRPr="00CB5808">
      <w:rPr>
        <w:rStyle w:val="FontStyle36"/>
        <w:rFonts w:ascii="Times New Roman" w:hAnsi="Times New Roman" w:cs="Times New Roman"/>
        <w:sz w:val="24"/>
        <w:szCs w:val="24"/>
        <w:lang w:eastAsia="fr-FR"/>
      </w:rPr>
      <w:t>РК</w:t>
    </w:r>
    <w:r w:rsidRPr="00ED541F">
      <w:rPr>
        <w:rStyle w:val="FontStyle36"/>
        <w:rFonts w:ascii="Times New Roman" w:hAnsi="Times New Roman" w:cs="Times New Roman"/>
        <w:sz w:val="24"/>
        <w:szCs w:val="24"/>
        <w:lang w:val="ru-RU" w:eastAsia="fr-FR"/>
      </w:rPr>
      <w:t xml:space="preserve"> </w:t>
    </w:r>
    <w:r w:rsidRPr="00CB5808">
      <w:rPr>
        <w:rFonts w:ascii="Times New Roman" w:hAnsi="Times New Roman"/>
        <w:b/>
        <w:lang w:val="en-US"/>
      </w:rPr>
      <w:t>EN</w:t>
    </w:r>
    <w:r w:rsidRPr="00ED541F">
      <w:rPr>
        <w:rFonts w:ascii="Times New Roman" w:hAnsi="Times New Roman"/>
        <w:b/>
        <w:lang w:val="ru-RU"/>
      </w:rPr>
      <w:t xml:space="preserve"> </w:t>
    </w:r>
    <w:r>
      <w:rPr>
        <w:rFonts w:ascii="Times New Roman" w:hAnsi="Times New Roman"/>
        <w:b/>
        <w:lang w:val="ru-RU"/>
      </w:rPr>
      <w:t>1015-11</w:t>
    </w:r>
    <w:r w:rsidRPr="00CB5808">
      <w:rPr>
        <w:rFonts w:ascii="Times New Roman" w:hAnsi="Times New Roman"/>
        <w:b/>
        <w:lang w:val="ru-RU"/>
      </w:rPr>
      <w:t>__</w:t>
    </w:r>
  </w:p>
  <w:p w:rsidR="002D15D8" w:rsidRPr="00CB5808" w:rsidRDefault="002D15D8" w:rsidP="00CB5808">
    <w:pPr>
      <w:pStyle w:val="ae"/>
      <w:jc w:val="right"/>
      <w:rPr>
        <w:rFonts w:ascii="Times New Roman" w:hAnsi="Times New Roman"/>
      </w:rPr>
    </w:pPr>
    <w:r w:rsidRPr="00CB5808">
      <w:rPr>
        <w:rFonts w:ascii="Times New Roman" w:hAnsi="Times New Roman"/>
        <w:i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1.5pt;height:19.5pt" o:bullet="t">
        <v:imagedata r:id="rId1" o:title=""/>
      </v:shape>
    </w:pict>
  </w:numPicBullet>
  <w:numPicBullet w:numPicBulletId="1">
    <w:pict>
      <v:shape id="_x0000_i1041" type="#_x0000_t75" style="width:39pt;height:19.5pt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0E8A3F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CD1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20E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1020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B0E9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601F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6C32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20BC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C67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4ADE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52BD"/>
    <w:multiLevelType w:val="singleLevel"/>
    <w:tmpl w:val="074C56F8"/>
    <w:lvl w:ilvl="0">
      <w:start w:val="1"/>
      <w:numFmt w:val="decimal"/>
      <w:pStyle w:val="Bibliography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8A55008"/>
    <w:multiLevelType w:val="multilevel"/>
    <w:tmpl w:val="D78CC10A"/>
    <w:lvl w:ilvl="0">
      <w:start w:val="1"/>
      <w:numFmt w:val="upperLetter"/>
      <w:suff w:val="nothing"/>
      <w:lvlText w:val="Приложение %1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2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0B3349DA"/>
    <w:multiLevelType w:val="multilevel"/>
    <w:tmpl w:val="5F9E8AB4"/>
    <w:lvl w:ilvl="0">
      <w:start w:val="1"/>
      <w:numFmt w:val="upperLetter"/>
      <w:suff w:val="nothing"/>
      <w:lvlText w:val="Annex Z%1"/>
      <w:lvlJc w:val="left"/>
      <w:pPr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Z%1.%2"/>
      <w:lvlJc w:val="left"/>
      <w:pPr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Z%1.%2.%3"/>
      <w:lvlJc w:val="left"/>
      <w:pPr>
        <w:tabs>
          <w:tab w:val="num" w:pos="794"/>
        </w:tabs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Z%1.%2.%3.%4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</w:rPr>
    </w:lvl>
    <w:lvl w:ilvl="4">
      <w:start w:val="1"/>
      <w:numFmt w:val="decimal"/>
      <w:lvlText w:val="Z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Z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13" w15:restartNumberingAfterBreak="0">
    <w:nsid w:val="0BFC6AB9"/>
    <w:multiLevelType w:val="hybridMultilevel"/>
    <w:tmpl w:val="A8E02AFA"/>
    <w:lvl w:ilvl="0" w:tplc="CEF8AF3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AC5494"/>
    <w:multiLevelType w:val="multilevel"/>
    <w:tmpl w:val="0C7E9D94"/>
    <w:lvl w:ilvl="0">
      <w:start w:val="1"/>
      <w:numFmt w:val="upperLetter"/>
      <w:suff w:val="nothing"/>
      <w:lvlText w:val="Annex Z%1"/>
      <w:lvlJc w:val="left"/>
      <w:pPr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1">
      <w:start w:val="1"/>
      <w:numFmt w:val="decimal"/>
      <w:lvlText w:val="Z%1.%2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/>
        <w:i w:val="0"/>
      </w:rPr>
    </w:lvl>
    <w:lvl w:ilvl="2">
      <w:start w:val="1"/>
      <w:numFmt w:val="decimal"/>
      <w:lvlText w:val="Z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lvlText w:val="Z%1.%2.%3.%4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</w:rPr>
    </w:lvl>
    <w:lvl w:ilvl="4">
      <w:start w:val="1"/>
      <w:numFmt w:val="decimal"/>
      <w:lvlText w:val="Z%1.%2.%3.%4.%5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</w:rPr>
    </w:lvl>
    <w:lvl w:ilvl="5">
      <w:start w:val="1"/>
      <w:numFmt w:val="decimal"/>
      <w:lvlText w:val="Z%1.%2.%3.%4.%5.%6"/>
      <w:lvlJc w:val="left"/>
      <w:pPr>
        <w:tabs>
          <w:tab w:val="num" w:pos="144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15" w15:restartNumberingAfterBreak="0">
    <w:nsid w:val="2DCC238D"/>
    <w:multiLevelType w:val="multilevel"/>
    <w:tmpl w:val="8812ACC8"/>
    <w:lvl w:ilvl="0">
      <w:start w:val="1"/>
      <w:numFmt w:val="upperLetter"/>
      <w:suff w:val="nothing"/>
      <w:lvlText w:val="Annex %1"/>
      <w:lvlJc w:val="left"/>
      <w:pPr>
        <w:ind w:left="0" w:firstLine="0"/>
      </w:pPr>
      <w:rPr>
        <w:rFonts w:ascii="Arial" w:hAnsi="Arial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0" w:firstLine="0"/>
      </w:pPr>
      <w:rPr>
        <w:rFonts w:ascii="Arial" w:hAnsi="Arial"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ascii="Arial" w:hAnsi="Arial"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ascii="Arial" w:hAnsi="Arial"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ascii="Arial" w:hAnsi="Arial" w:cs="Times New Roman" w:hint="default"/>
      </w:rPr>
    </w:lvl>
  </w:abstractNum>
  <w:abstractNum w:abstractNumId="16" w15:restartNumberingAfterBreak="0">
    <w:nsid w:val="33AC7EB8"/>
    <w:multiLevelType w:val="multilevel"/>
    <w:tmpl w:val="975087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17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2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3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38B836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AF04BB6"/>
    <w:multiLevelType w:val="multilevel"/>
    <w:tmpl w:val="ECAC27F4"/>
    <w:lvl w:ilvl="0">
      <w:start w:val="1"/>
      <w:numFmt w:val="upperLetter"/>
      <w:suff w:val="nothing"/>
      <w:lvlText w:val="Annex Z%1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Z%1.%2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Z%1.%2.%3"/>
      <w:lvlJc w:val="left"/>
      <w:pPr>
        <w:tabs>
          <w:tab w:val="num" w:pos="794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Z%1.%2.%3.%4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Z%1.%2.%3.%4.%5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Z%1.%2.%3.%4.%5.%6"/>
      <w:lvlJc w:val="left"/>
      <w:pPr>
        <w:tabs>
          <w:tab w:val="num" w:pos="144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20" w15:restartNumberingAfterBreak="0">
    <w:nsid w:val="42CA05C3"/>
    <w:multiLevelType w:val="multilevel"/>
    <w:tmpl w:val="F0021BF6"/>
    <w:lvl w:ilvl="0">
      <w:start w:val="1"/>
      <w:numFmt w:val="upperLetter"/>
      <w:pStyle w:val="ANNEXZ"/>
      <w:suff w:val="nothing"/>
      <w:lvlText w:val="Annex Z%1"/>
      <w:lvlJc w:val="left"/>
      <w:pPr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za2"/>
      <w:lvlText w:val="Z%1.%2"/>
      <w:lvlJc w:val="left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za3"/>
      <w:lvlText w:val="Z%1.%2.%3"/>
      <w:lvlJc w:val="left"/>
      <w:pPr>
        <w:tabs>
          <w:tab w:val="num" w:pos="794"/>
        </w:tabs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za4"/>
      <w:lvlText w:val="Z%1.%2.%3.%4"/>
      <w:lvlJc w:val="left"/>
      <w:pPr>
        <w:tabs>
          <w:tab w:val="num" w:pos="1080"/>
        </w:tabs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za5"/>
      <w:lvlText w:val="Z%1.%2.%3.%4.%5"/>
      <w:lvlJc w:val="left"/>
      <w:pPr>
        <w:tabs>
          <w:tab w:val="num" w:pos="1080"/>
        </w:tabs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za6"/>
      <w:lvlText w:val="Z%1.%2.%3.%4.%5.%6"/>
      <w:lvlJc w:val="left"/>
      <w:pPr>
        <w:tabs>
          <w:tab w:val="num" w:pos="1440"/>
        </w:tabs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21" w15:restartNumberingAfterBreak="0">
    <w:nsid w:val="46C12F5F"/>
    <w:multiLevelType w:val="hybridMultilevel"/>
    <w:tmpl w:val="FD506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21395"/>
    <w:multiLevelType w:val="hybridMultilevel"/>
    <w:tmpl w:val="27A68306"/>
    <w:lvl w:ilvl="0" w:tplc="EA323B1C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B6B11BB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17070DD"/>
    <w:multiLevelType w:val="multilevel"/>
    <w:tmpl w:val="4CD273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8B427D8"/>
    <w:multiLevelType w:val="multilevel"/>
    <w:tmpl w:val="AD3C6D5A"/>
    <w:lvl w:ilvl="0">
      <w:start w:val="1"/>
      <w:numFmt w:val="upperLetter"/>
      <w:pStyle w:val="ANNEXZZ"/>
      <w:suff w:val="nothing"/>
      <w:lvlText w:val="Annex ZZ%1"/>
      <w:lvlJc w:val="left"/>
      <w:pPr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zza2"/>
      <w:lvlText w:val="ZZ%1.%2"/>
      <w:lvlJc w:val="left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zza3"/>
      <w:lvlText w:val="ZZ%1.%2.%3"/>
      <w:lvlJc w:val="left"/>
      <w:pPr>
        <w:tabs>
          <w:tab w:val="num" w:pos="794"/>
        </w:tabs>
        <w:ind w:left="0" w:firstLine="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Z%1.%2.%3.%4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</w:rPr>
    </w:lvl>
    <w:lvl w:ilvl="4">
      <w:start w:val="1"/>
      <w:numFmt w:val="decimal"/>
      <w:lvlText w:val="Z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Z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26" w15:restartNumberingAfterBreak="0">
    <w:nsid w:val="69AA72F0"/>
    <w:multiLevelType w:val="multilevel"/>
    <w:tmpl w:val="ECAC27F4"/>
    <w:lvl w:ilvl="0">
      <w:start w:val="1"/>
      <w:numFmt w:val="upperLetter"/>
      <w:suff w:val="nothing"/>
      <w:lvlText w:val="Annex Z%1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Z%1.%2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Z%1.%2.%3"/>
      <w:lvlJc w:val="left"/>
      <w:pPr>
        <w:tabs>
          <w:tab w:val="num" w:pos="794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Z%1.%2.%3.%4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Z%1.%2.%3.%4.%5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Z%1.%2.%3.%4.%5.%6"/>
      <w:lvlJc w:val="left"/>
      <w:pPr>
        <w:tabs>
          <w:tab w:val="num" w:pos="144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27" w15:restartNumberingAfterBreak="0">
    <w:nsid w:val="6F833CC1"/>
    <w:multiLevelType w:val="hybridMultilevel"/>
    <w:tmpl w:val="BDC6FE14"/>
    <w:lvl w:ilvl="0" w:tplc="F15285E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80A28"/>
    <w:multiLevelType w:val="multilevel"/>
    <w:tmpl w:val="2488E90E"/>
    <w:name w:val="numbered list"/>
    <w:lvl w:ilvl="0">
      <w:start w:val="1"/>
      <w:numFmt w:val="lowerLetter"/>
      <w:pStyle w:val="a"/>
      <w:lvlText w:val="%1)"/>
      <w:lvlJc w:val="left"/>
      <w:pPr>
        <w:ind w:left="400" w:hanging="400"/>
      </w:pPr>
    </w:lvl>
    <w:lvl w:ilvl="1">
      <w:start w:val="1"/>
      <w:numFmt w:val="decimal"/>
      <w:lvlText w:val="%2)"/>
      <w:lvlJc w:val="left"/>
      <w:pPr>
        <w:ind w:left="800" w:hanging="400"/>
      </w:pPr>
    </w:lvl>
    <w:lvl w:ilvl="2">
      <w:start w:val="1"/>
      <w:numFmt w:val="lowerRoman"/>
      <w:lvlText w:val="%3)"/>
      <w:lvlJc w:val="left"/>
      <w:pPr>
        <w:ind w:left="1200" w:hanging="400"/>
      </w:pPr>
    </w:lvl>
    <w:lvl w:ilvl="3">
      <w:start w:val="1"/>
      <w:numFmt w:val="upperRoman"/>
      <w:lvlText w:val="%4)"/>
      <w:lvlJc w:val="left"/>
      <w:pPr>
        <w:ind w:left="1600" w:hanging="400"/>
      </w:pPr>
    </w:lvl>
    <w:lvl w:ilvl="4">
      <w:start w:val="1"/>
      <w:numFmt w:val="none"/>
      <w:pStyle w:val="zzLn5"/>
      <w:suff w:val="nothing"/>
      <w:lvlText w:val=" "/>
      <w:lvlJc w:val="left"/>
      <w:pPr>
        <w:ind w:left="0" w:firstLine="0"/>
      </w:pPr>
    </w:lvl>
    <w:lvl w:ilvl="5">
      <w:start w:val="1"/>
      <w:numFmt w:val="none"/>
      <w:pStyle w:val="zzLn5"/>
      <w:suff w:val="nothing"/>
      <w:lvlText w:val=" "/>
      <w:lvlJc w:val="left"/>
      <w:pPr>
        <w:ind w:left="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29" w15:restartNumberingAfterBreak="0">
    <w:nsid w:val="774E3654"/>
    <w:multiLevelType w:val="multilevel"/>
    <w:tmpl w:val="A5FE98AC"/>
    <w:lvl w:ilvl="0">
      <w:start w:val="1"/>
      <w:numFmt w:val="upperLetter"/>
      <w:suff w:val="nothing"/>
      <w:lvlText w:val="Annex Z%1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Z%1.%2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Z%1.%2.%3"/>
      <w:lvlJc w:val="left"/>
      <w:pPr>
        <w:tabs>
          <w:tab w:val="num" w:pos="794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Z%1.%2.%3.%4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Z%1.%2.%3.%4.%5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Z%1.%2.%3.%4.%5.%6"/>
      <w:lvlJc w:val="left"/>
      <w:pPr>
        <w:tabs>
          <w:tab w:val="num" w:pos="144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num w:numId="1" w16cid:durableId="1598171335">
    <w:abstractNumId w:val="11"/>
  </w:num>
  <w:num w:numId="2" w16cid:durableId="706369639">
    <w:abstractNumId w:val="21"/>
  </w:num>
  <w:num w:numId="3" w16cid:durableId="10188167">
    <w:abstractNumId w:val="16"/>
  </w:num>
  <w:num w:numId="4" w16cid:durableId="1291134730">
    <w:abstractNumId w:val="10"/>
  </w:num>
  <w:num w:numId="5" w16cid:durableId="1015307901">
    <w:abstractNumId w:val="28"/>
  </w:num>
  <w:num w:numId="6" w16cid:durableId="781651093">
    <w:abstractNumId w:val="17"/>
  </w:num>
  <w:num w:numId="7" w16cid:durableId="1282687638">
    <w:abstractNumId w:val="25"/>
  </w:num>
  <w:num w:numId="8" w16cid:durableId="2027829162">
    <w:abstractNumId w:val="9"/>
  </w:num>
  <w:num w:numId="9" w16cid:durableId="92827523">
    <w:abstractNumId w:val="7"/>
  </w:num>
  <w:num w:numId="10" w16cid:durableId="2135366701">
    <w:abstractNumId w:val="6"/>
  </w:num>
  <w:num w:numId="11" w16cid:durableId="28920794">
    <w:abstractNumId w:val="5"/>
  </w:num>
  <w:num w:numId="12" w16cid:durableId="665978142">
    <w:abstractNumId w:val="4"/>
  </w:num>
  <w:num w:numId="13" w16cid:durableId="47996014">
    <w:abstractNumId w:val="8"/>
  </w:num>
  <w:num w:numId="14" w16cid:durableId="25328542">
    <w:abstractNumId w:val="3"/>
  </w:num>
  <w:num w:numId="15" w16cid:durableId="1603102046">
    <w:abstractNumId w:val="2"/>
  </w:num>
  <w:num w:numId="16" w16cid:durableId="1920671147">
    <w:abstractNumId w:val="1"/>
  </w:num>
  <w:num w:numId="17" w16cid:durableId="136915841">
    <w:abstractNumId w:val="0"/>
  </w:num>
  <w:num w:numId="18" w16cid:durableId="1509833621">
    <w:abstractNumId w:val="14"/>
  </w:num>
  <w:num w:numId="19" w16cid:durableId="1383481280">
    <w:abstractNumId w:val="15"/>
  </w:num>
  <w:num w:numId="20" w16cid:durableId="800882462">
    <w:abstractNumId w:val="20"/>
  </w:num>
  <w:num w:numId="21" w16cid:durableId="385832682">
    <w:abstractNumId w:val="12"/>
  </w:num>
  <w:num w:numId="22" w16cid:durableId="568657043">
    <w:abstractNumId w:val="26"/>
  </w:num>
  <w:num w:numId="23" w16cid:durableId="950937924">
    <w:abstractNumId w:val="19"/>
  </w:num>
  <w:num w:numId="24" w16cid:durableId="2075002944">
    <w:abstractNumId w:val="29"/>
  </w:num>
  <w:num w:numId="25" w16cid:durableId="1936863168">
    <w:abstractNumId w:val="18"/>
  </w:num>
  <w:num w:numId="26" w16cid:durableId="588544627">
    <w:abstractNumId w:val="27"/>
  </w:num>
  <w:num w:numId="27" w16cid:durableId="1014841476">
    <w:abstractNumId w:val="23"/>
  </w:num>
  <w:num w:numId="28" w16cid:durableId="629214513">
    <w:abstractNumId w:val="13"/>
  </w:num>
  <w:num w:numId="29" w16cid:durableId="1745834412">
    <w:abstractNumId w:val="24"/>
  </w:num>
  <w:num w:numId="30" w16cid:durableId="300229417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3E3E"/>
    <w:rsid w:val="000004E5"/>
    <w:rsid w:val="0000100F"/>
    <w:rsid w:val="000021E7"/>
    <w:rsid w:val="00002982"/>
    <w:rsid w:val="00003D12"/>
    <w:rsid w:val="000047FF"/>
    <w:rsid w:val="00004A43"/>
    <w:rsid w:val="0001042A"/>
    <w:rsid w:val="00010868"/>
    <w:rsid w:val="00011B69"/>
    <w:rsid w:val="000125A2"/>
    <w:rsid w:val="00012E5A"/>
    <w:rsid w:val="0001509A"/>
    <w:rsid w:val="000150CE"/>
    <w:rsid w:val="00020A1A"/>
    <w:rsid w:val="00020B44"/>
    <w:rsid w:val="000213F2"/>
    <w:rsid w:val="000221F2"/>
    <w:rsid w:val="000239AD"/>
    <w:rsid w:val="0002450C"/>
    <w:rsid w:val="00025E65"/>
    <w:rsid w:val="00027D6A"/>
    <w:rsid w:val="0003209A"/>
    <w:rsid w:val="00032E7C"/>
    <w:rsid w:val="000354D9"/>
    <w:rsid w:val="000407F2"/>
    <w:rsid w:val="000409D3"/>
    <w:rsid w:val="0004249F"/>
    <w:rsid w:val="000425A1"/>
    <w:rsid w:val="00043B2F"/>
    <w:rsid w:val="00043EF5"/>
    <w:rsid w:val="00045B5D"/>
    <w:rsid w:val="000466BE"/>
    <w:rsid w:val="000505B9"/>
    <w:rsid w:val="00050B86"/>
    <w:rsid w:val="00051084"/>
    <w:rsid w:val="0005113D"/>
    <w:rsid w:val="000534CA"/>
    <w:rsid w:val="00053DD2"/>
    <w:rsid w:val="00054FDA"/>
    <w:rsid w:val="000554F0"/>
    <w:rsid w:val="0005612B"/>
    <w:rsid w:val="00062FD3"/>
    <w:rsid w:val="000630E4"/>
    <w:rsid w:val="00063933"/>
    <w:rsid w:val="00063AE2"/>
    <w:rsid w:val="00065E10"/>
    <w:rsid w:val="0006621A"/>
    <w:rsid w:val="000667D0"/>
    <w:rsid w:val="000669D0"/>
    <w:rsid w:val="000705B8"/>
    <w:rsid w:val="00071142"/>
    <w:rsid w:val="0007177F"/>
    <w:rsid w:val="00072BD8"/>
    <w:rsid w:val="0007330A"/>
    <w:rsid w:val="00073C66"/>
    <w:rsid w:val="000774AE"/>
    <w:rsid w:val="00077BB1"/>
    <w:rsid w:val="000805A1"/>
    <w:rsid w:val="00080D45"/>
    <w:rsid w:val="00081247"/>
    <w:rsid w:val="00081627"/>
    <w:rsid w:val="00081FB1"/>
    <w:rsid w:val="00083168"/>
    <w:rsid w:val="00083F3A"/>
    <w:rsid w:val="00085427"/>
    <w:rsid w:val="00085891"/>
    <w:rsid w:val="00087128"/>
    <w:rsid w:val="00087586"/>
    <w:rsid w:val="00091D55"/>
    <w:rsid w:val="000923F9"/>
    <w:rsid w:val="00093BBE"/>
    <w:rsid w:val="00094DD8"/>
    <w:rsid w:val="000957FE"/>
    <w:rsid w:val="00095CC5"/>
    <w:rsid w:val="00096C0B"/>
    <w:rsid w:val="00097E44"/>
    <w:rsid w:val="000A0BBF"/>
    <w:rsid w:val="000A286C"/>
    <w:rsid w:val="000A2AC7"/>
    <w:rsid w:val="000A2D7F"/>
    <w:rsid w:val="000A523E"/>
    <w:rsid w:val="000A5E85"/>
    <w:rsid w:val="000A6D8A"/>
    <w:rsid w:val="000A7A93"/>
    <w:rsid w:val="000A7B33"/>
    <w:rsid w:val="000B060B"/>
    <w:rsid w:val="000B099E"/>
    <w:rsid w:val="000B2556"/>
    <w:rsid w:val="000B2E63"/>
    <w:rsid w:val="000B3257"/>
    <w:rsid w:val="000B5ABB"/>
    <w:rsid w:val="000B5DE9"/>
    <w:rsid w:val="000B7EC2"/>
    <w:rsid w:val="000B7FF3"/>
    <w:rsid w:val="000C2058"/>
    <w:rsid w:val="000C3827"/>
    <w:rsid w:val="000D192C"/>
    <w:rsid w:val="000D22F3"/>
    <w:rsid w:val="000D28B5"/>
    <w:rsid w:val="000D2CAD"/>
    <w:rsid w:val="000D33F6"/>
    <w:rsid w:val="000D4948"/>
    <w:rsid w:val="000D6541"/>
    <w:rsid w:val="000D69CA"/>
    <w:rsid w:val="000D6ADC"/>
    <w:rsid w:val="000D701C"/>
    <w:rsid w:val="000E0C12"/>
    <w:rsid w:val="000E331C"/>
    <w:rsid w:val="000E4174"/>
    <w:rsid w:val="000E4477"/>
    <w:rsid w:val="000E51D5"/>
    <w:rsid w:val="000E65B7"/>
    <w:rsid w:val="000E7850"/>
    <w:rsid w:val="000F1002"/>
    <w:rsid w:val="000F1147"/>
    <w:rsid w:val="000F42AB"/>
    <w:rsid w:val="000F444D"/>
    <w:rsid w:val="000F6A95"/>
    <w:rsid w:val="000F7223"/>
    <w:rsid w:val="00101DC7"/>
    <w:rsid w:val="00102629"/>
    <w:rsid w:val="00104AD4"/>
    <w:rsid w:val="00104B44"/>
    <w:rsid w:val="00105502"/>
    <w:rsid w:val="00105DBE"/>
    <w:rsid w:val="0010709A"/>
    <w:rsid w:val="001076E1"/>
    <w:rsid w:val="001100A3"/>
    <w:rsid w:val="00110714"/>
    <w:rsid w:val="00111C3D"/>
    <w:rsid w:val="001120AE"/>
    <w:rsid w:val="001126A7"/>
    <w:rsid w:val="0011272E"/>
    <w:rsid w:val="001130CF"/>
    <w:rsid w:val="0011633E"/>
    <w:rsid w:val="001167D0"/>
    <w:rsid w:val="00117C21"/>
    <w:rsid w:val="00120E3C"/>
    <w:rsid w:val="001217C5"/>
    <w:rsid w:val="00127AB9"/>
    <w:rsid w:val="00131245"/>
    <w:rsid w:val="001316FC"/>
    <w:rsid w:val="00131AEC"/>
    <w:rsid w:val="00132098"/>
    <w:rsid w:val="001330FF"/>
    <w:rsid w:val="00133140"/>
    <w:rsid w:val="00133E5B"/>
    <w:rsid w:val="00134017"/>
    <w:rsid w:val="00135910"/>
    <w:rsid w:val="001365FC"/>
    <w:rsid w:val="0013706C"/>
    <w:rsid w:val="001371F2"/>
    <w:rsid w:val="00137A8C"/>
    <w:rsid w:val="0014008A"/>
    <w:rsid w:val="0014012A"/>
    <w:rsid w:val="00141F84"/>
    <w:rsid w:val="001466CF"/>
    <w:rsid w:val="001515D4"/>
    <w:rsid w:val="0015235E"/>
    <w:rsid w:val="00152F57"/>
    <w:rsid w:val="00154FEC"/>
    <w:rsid w:val="0015533E"/>
    <w:rsid w:val="00156FA3"/>
    <w:rsid w:val="00160796"/>
    <w:rsid w:val="001627AC"/>
    <w:rsid w:val="00162A1F"/>
    <w:rsid w:val="00165461"/>
    <w:rsid w:val="00165BF6"/>
    <w:rsid w:val="0016712F"/>
    <w:rsid w:val="00167C60"/>
    <w:rsid w:val="0017039D"/>
    <w:rsid w:val="00170916"/>
    <w:rsid w:val="00171AA6"/>
    <w:rsid w:val="0017240F"/>
    <w:rsid w:val="00173DF1"/>
    <w:rsid w:val="00175092"/>
    <w:rsid w:val="00176996"/>
    <w:rsid w:val="0018105B"/>
    <w:rsid w:val="001817E1"/>
    <w:rsid w:val="00182328"/>
    <w:rsid w:val="00182611"/>
    <w:rsid w:val="001836A5"/>
    <w:rsid w:val="00185788"/>
    <w:rsid w:val="00187092"/>
    <w:rsid w:val="00190309"/>
    <w:rsid w:val="00190654"/>
    <w:rsid w:val="00191E57"/>
    <w:rsid w:val="00193C1E"/>
    <w:rsid w:val="00194FDF"/>
    <w:rsid w:val="00195029"/>
    <w:rsid w:val="001955AD"/>
    <w:rsid w:val="001959BD"/>
    <w:rsid w:val="001973C4"/>
    <w:rsid w:val="001A1D8B"/>
    <w:rsid w:val="001A291E"/>
    <w:rsid w:val="001A331A"/>
    <w:rsid w:val="001A3E84"/>
    <w:rsid w:val="001A53CD"/>
    <w:rsid w:val="001B05B2"/>
    <w:rsid w:val="001B1A4D"/>
    <w:rsid w:val="001B4166"/>
    <w:rsid w:val="001B5DDE"/>
    <w:rsid w:val="001C0261"/>
    <w:rsid w:val="001C0EA4"/>
    <w:rsid w:val="001C1209"/>
    <w:rsid w:val="001C278B"/>
    <w:rsid w:val="001C2A2A"/>
    <w:rsid w:val="001C363A"/>
    <w:rsid w:val="001C3C0B"/>
    <w:rsid w:val="001C3D7C"/>
    <w:rsid w:val="001C4514"/>
    <w:rsid w:val="001C7531"/>
    <w:rsid w:val="001D1225"/>
    <w:rsid w:val="001D464C"/>
    <w:rsid w:val="001D5F4A"/>
    <w:rsid w:val="001D72DF"/>
    <w:rsid w:val="001D7BBA"/>
    <w:rsid w:val="001E3827"/>
    <w:rsid w:val="001E4F74"/>
    <w:rsid w:val="001E5792"/>
    <w:rsid w:val="001E75FD"/>
    <w:rsid w:val="001E79B2"/>
    <w:rsid w:val="001F0A0B"/>
    <w:rsid w:val="001F1902"/>
    <w:rsid w:val="001F20A9"/>
    <w:rsid w:val="001F3BB4"/>
    <w:rsid w:val="001F5A44"/>
    <w:rsid w:val="001F7D74"/>
    <w:rsid w:val="00200FCA"/>
    <w:rsid w:val="0020112C"/>
    <w:rsid w:val="00203E0A"/>
    <w:rsid w:val="00205214"/>
    <w:rsid w:val="0020545C"/>
    <w:rsid w:val="002056AE"/>
    <w:rsid w:val="0020678D"/>
    <w:rsid w:val="002079DD"/>
    <w:rsid w:val="00211B27"/>
    <w:rsid w:val="002144C9"/>
    <w:rsid w:val="00216A4F"/>
    <w:rsid w:val="0021755C"/>
    <w:rsid w:val="0022193A"/>
    <w:rsid w:val="002221CC"/>
    <w:rsid w:val="00225564"/>
    <w:rsid w:val="00225569"/>
    <w:rsid w:val="002257E9"/>
    <w:rsid w:val="00231B2E"/>
    <w:rsid w:val="00231EB8"/>
    <w:rsid w:val="0023391F"/>
    <w:rsid w:val="00234BF3"/>
    <w:rsid w:val="00235B8E"/>
    <w:rsid w:val="00235C4D"/>
    <w:rsid w:val="0023612C"/>
    <w:rsid w:val="0023799E"/>
    <w:rsid w:val="002404C7"/>
    <w:rsid w:val="00240748"/>
    <w:rsid w:val="00241E88"/>
    <w:rsid w:val="00244AF7"/>
    <w:rsid w:val="00245150"/>
    <w:rsid w:val="002474CA"/>
    <w:rsid w:val="00251828"/>
    <w:rsid w:val="00255561"/>
    <w:rsid w:val="0025562B"/>
    <w:rsid w:val="002558DE"/>
    <w:rsid w:val="00255B37"/>
    <w:rsid w:val="002565BF"/>
    <w:rsid w:val="002605D0"/>
    <w:rsid w:val="00260B24"/>
    <w:rsid w:val="002611DD"/>
    <w:rsid w:val="0026162C"/>
    <w:rsid w:val="002626B6"/>
    <w:rsid w:val="00262F54"/>
    <w:rsid w:val="00263186"/>
    <w:rsid w:val="0026430B"/>
    <w:rsid w:val="00264F49"/>
    <w:rsid w:val="002661A7"/>
    <w:rsid w:val="002702FB"/>
    <w:rsid w:val="002716E8"/>
    <w:rsid w:val="002725FA"/>
    <w:rsid w:val="00273035"/>
    <w:rsid w:val="00273181"/>
    <w:rsid w:val="002758B7"/>
    <w:rsid w:val="00275959"/>
    <w:rsid w:val="002770B0"/>
    <w:rsid w:val="00277521"/>
    <w:rsid w:val="00281747"/>
    <w:rsid w:val="00281F53"/>
    <w:rsid w:val="00282C24"/>
    <w:rsid w:val="002837F2"/>
    <w:rsid w:val="00284616"/>
    <w:rsid w:val="00284A81"/>
    <w:rsid w:val="0028522E"/>
    <w:rsid w:val="00286790"/>
    <w:rsid w:val="002908A7"/>
    <w:rsid w:val="0029098E"/>
    <w:rsid w:val="002926AC"/>
    <w:rsid w:val="00292FFA"/>
    <w:rsid w:val="00293892"/>
    <w:rsid w:val="002953B6"/>
    <w:rsid w:val="00295E39"/>
    <w:rsid w:val="0029736F"/>
    <w:rsid w:val="002A0A22"/>
    <w:rsid w:val="002A0FD5"/>
    <w:rsid w:val="002A156B"/>
    <w:rsid w:val="002A366B"/>
    <w:rsid w:val="002A4F9C"/>
    <w:rsid w:val="002B1703"/>
    <w:rsid w:val="002B1A68"/>
    <w:rsid w:val="002B4DA5"/>
    <w:rsid w:val="002B5B3D"/>
    <w:rsid w:val="002B60D1"/>
    <w:rsid w:val="002C28BC"/>
    <w:rsid w:val="002C2B64"/>
    <w:rsid w:val="002C3072"/>
    <w:rsid w:val="002C35C4"/>
    <w:rsid w:val="002C38E1"/>
    <w:rsid w:val="002C62B0"/>
    <w:rsid w:val="002C62BE"/>
    <w:rsid w:val="002C6F9D"/>
    <w:rsid w:val="002D15D8"/>
    <w:rsid w:val="002D16F2"/>
    <w:rsid w:val="002D4416"/>
    <w:rsid w:val="002D4D03"/>
    <w:rsid w:val="002D5F2A"/>
    <w:rsid w:val="002D6888"/>
    <w:rsid w:val="002D7661"/>
    <w:rsid w:val="002D7F20"/>
    <w:rsid w:val="002E0AB5"/>
    <w:rsid w:val="002E11B2"/>
    <w:rsid w:val="002E20A7"/>
    <w:rsid w:val="002E3293"/>
    <w:rsid w:val="002E3793"/>
    <w:rsid w:val="002E3F47"/>
    <w:rsid w:val="002E48D6"/>
    <w:rsid w:val="002E4949"/>
    <w:rsid w:val="002E4C78"/>
    <w:rsid w:val="002E5188"/>
    <w:rsid w:val="002F15A0"/>
    <w:rsid w:val="002F2BBC"/>
    <w:rsid w:val="002F2E48"/>
    <w:rsid w:val="002F32C5"/>
    <w:rsid w:val="002F6978"/>
    <w:rsid w:val="002F7E13"/>
    <w:rsid w:val="003011CC"/>
    <w:rsid w:val="003027AB"/>
    <w:rsid w:val="0030367F"/>
    <w:rsid w:val="003043E3"/>
    <w:rsid w:val="00304731"/>
    <w:rsid w:val="00304777"/>
    <w:rsid w:val="00304FFD"/>
    <w:rsid w:val="00305133"/>
    <w:rsid w:val="00310840"/>
    <w:rsid w:val="003118E3"/>
    <w:rsid w:val="00312830"/>
    <w:rsid w:val="00312D3C"/>
    <w:rsid w:val="003142CA"/>
    <w:rsid w:val="00314B65"/>
    <w:rsid w:val="00315668"/>
    <w:rsid w:val="003170AD"/>
    <w:rsid w:val="00317199"/>
    <w:rsid w:val="00317636"/>
    <w:rsid w:val="003177CD"/>
    <w:rsid w:val="00320E7F"/>
    <w:rsid w:val="00320F0B"/>
    <w:rsid w:val="0032131D"/>
    <w:rsid w:val="003225C9"/>
    <w:rsid w:val="003254F9"/>
    <w:rsid w:val="00326214"/>
    <w:rsid w:val="0032765D"/>
    <w:rsid w:val="00330305"/>
    <w:rsid w:val="00330942"/>
    <w:rsid w:val="00330949"/>
    <w:rsid w:val="00330CBF"/>
    <w:rsid w:val="00331001"/>
    <w:rsid w:val="003313D4"/>
    <w:rsid w:val="00332047"/>
    <w:rsid w:val="00332221"/>
    <w:rsid w:val="003344DD"/>
    <w:rsid w:val="00335448"/>
    <w:rsid w:val="0034002F"/>
    <w:rsid w:val="00340CB0"/>
    <w:rsid w:val="003421F2"/>
    <w:rsid w:val="00342C9B"/>
    <w:rsid w:val="003430C8"/>
    <w:rsid w:val="00347065"/>
    <w:rsid w:val="003507FF"/>
    <w:rsid w:val="0035084C"/>
    <w:rsid w:val="00352B2A"/>
    <w:rsid w:val="003532C7"/>
    <w:rsid w:val="00354583"/>
    <w:rsid w:val="0035529A"/>
    <w:rsid w:val="00355AB5"/>
    <w:rsid w:val="00356EF5"/>
    <w:rsid w:val="00356EFE"/>
    <w:rsid w:val="00357C50"/>
    <w:rsid w:val="00361115"/>
    <w:rsid w:val="00363891"/>
    <w:rsid w:val="0036461F"/>
    <w:rsid w:val="003658EF"/>
    <w:rsid w:val="00365B17"/>
    <w:rsid w:val="00366D12"/>
    <w:rsid w:val="00367004"/>
    <w:rsid w:val="003677C1"/>
    <w:rsid w:val="00367A52"/>
    <w:rsid w:val="00367C0D"/>
    <w:rsid w:val="00370A20"/>
    <w:rsid w:val="00372E7A"/>
    <w:rsid w:val="0037383E"/>
    <w:rsid w:val="00373CFF"/>
    <w:rsid w:val="00374765"/>
    <w:rsid w:val="0037533A"/>
    <w:rsid w:val="0037680D"/>
    <w:rsid w:val="00380166"/>
    <w:rsid w:val="00381B14"/>
    <w:rsid w:val="00381EF7"/>
    <w:rsid w:val="00382303"/>
    <w:rsid w:val="003833E9"/>
    <w:rsid w:val="00383BDC"/>
    <w:rsid w:val="00383EDA"/>
    <w:rsid w:val="00386939"/>
    <w:rsid w:val="0038716A"/>
    <w:rsid w:val="003875DA"/>
    <w:rsid w:val="003877D9"/>
    <w:rsid w:val="003925AD"/>
    <w:rsid w:val="00393039"/>
    <w:rsid w:val="00394B00"/>
    <w:rsid w:val="00394EBD"/>
    <w:rsid w:val="003966D4"/>
    <w:rsid w:val="003A088A"/>
    <w:rsid w:val="003A188C"/>
    <w:rsid w:val="003A1F2A"/>
    <w:rsid w:val="003A2E0A"/>
    <w:rsid w:val="003A383C"/>
    <w:rsid w:val="003A3FD2"/>
    <w:rsid w:val="003A40E8"/>
    <w:rsid w:val="003A4630"/>
    <w:rsid w:val="003A48B3"/>
    <w:rsid w:val="003A4957"/>
    <w:rsid w:val="003A5FC1"/>
    <w:rsid w:val="003B0C76"/>
    <w:rsid w:val="003B19E5"/>
    <w:rsid w:val="003B19F5"/>
    <w:rsid w:val="003B2240"/>
    <w:rsid w:val="003B249D"/>
    <w:rsid w:val="003B5A1D"/>
    <w:rsid w:val="003B7721"/>
    <w:rsid w:val="003C0E6F"/>
    <w:rsid w:val="003C215D"/>
    <w:rsid w:val="003C3509"/>
    <w:rsid w:val="003C4641"/>
    <w:rsid w:val="003C5132"/>
    <w:rsid w:val="003C5142"/>
    <w:rsid w:val="003C6200"/>
    <w:rsid w:val="003D4726"/>
    <w:rsid w:val="003D60A6"/>
    <w:rsid w:val="003D7B67"/>
    <w:rsid w:val="003E0B56"/>
    <w:rsid w:val="003E119E"/>
    <w:rsid w:val="003E25D3"/>
    <w:rsid w:val="003E2AE4"/>
    <w:rsid w:val="003E3884"/>
    <w:rsid w:val="003F02C4"/>
    <w:rsid w:val="003F1CC0"/>
    <w:rsid w:val="003F200A"/>
    <w:rsid w:val="003F2CD9"/>
    <w:rsid w:val="003F38BE"/>
    <w:rsid w:val="003F5E70"/>
    <w:rsid w:val="003F7EDF"/>
    <w:rsid w:val="004004E8"/>
    <w:rsid w:val="00401917"/>
    <w:rsid w:val="00402C16"/>
    <w:rsid w:val="00402E04"/>
    <w:rsid w:val="00404516"/>
    <w:rsid w:val="00405408"/>
    <w:rsid w:val="00406462"/>
    <w:rsid w:val="00406628"/>
    <w:rsid w:val="00407337"/>
    <w:rsid w:val="00410049"/>
    <w:rsid w:val="0041061C"/>
    <w:rsid w:val="004137A2"/>
    <w:rsid w:val="00413FEC"/>
    <w:rsid w:val="00414EA7"/>
    <w:rsid w:val="00416777"/>
    <w:rsid w:val="0042292B"/>
    <w:rsid w:val="00423164"/>
    <w:rsid w:val="004264B6"/>
    <w:rsid w:val="0042665E"/>
    <w:rsid w:val="00426F65"/>
    <w:rsid w:val="00432019"/>
    <w:rsid w:val="004321D6"/>
    <w:rsid w:val="0043265C"/>
    <w:rsid w:val="00433419"/>
    <w:rsid w:val="004336DD"/>
    <w:rsid w:val="00433AAF"/>
    <w:rsid w:val="0043415A"/>
    <w:rsid w:val="00436D47"/>
    <w:rsid w:val="0043776F"/>
    <w:rsid w:val="00437A05"/>
    <w:rsid w:val="004403C1"/>
    <w:rsid w:val="00441796"/>
    <w:rsid w:val="004445D1"/>
    <w:rsid w:val="004451D3"/>
    <w:rsid w:val="0044661D"/>
    <w:rsid w:val="00447067"/>
    <w:rsid w:val="004503F2"/>
    <w:rsid w:val="004519F7"/>
    <w:rsid w:val="00452BC8"/>
    <w:rsid w:val="00453CF2"/>
    <w:rsid w:val="004540DD"/>
    <w:rsid w:val="00454E8D"/>
    <w:rsid w:val="00460445"/>
    <w:rsid w:val="00461201"/>
    <w:rsid w:val="00461813"/>
    <w:rsid w:val="004628D6"/>
    <w:rsid w:val="00463AE9"/>
    <w:rsid w:val="00463C1A"/>
    <w:rsid w:val="00465428"/>
    <w:rsid w:val="0046572F"/>
    <w:rsid w:val="004675B2"/>
    <w:rsid w:val="00470F79"/>
    <w:rsid w:val="00471928"/>
    <w:rsid w:val="00471C58"/>
    <w:rsid w:val="004721E6"/>
    <w:rsid w:val="00472A5A"/>
    <w:rsid w:val="00473859"/>
    <w:rsid w:val="00475E80"/>
    <w:rsid w:val="00477AF1"/>
    <w:rsid w:val="00481B10"/>
    <w:rsid w:val="004834B1"/>
    <w:rsid w:val="00483A63"/>
    <w:rsid w:val="00483AAE"/>
    <w:rsid w:val="00485DF5"/>
    <w:rsid w:val="00492D3D"/>
    <w:rsid w:val="00492EE5"/>
    <w:rsid w:val="00494195"/>
    <w:rsid w:val="004945D5"/>
    <w:rsid w:val="004954A6"/>
    <w:rsid w:val="00497075"/>
    <w:rsid w:val="0049719D"/>
    <w:rsid w:val="00497B37"/>
    <w:rsid w:val="004A1478"/>
    <w:rsid w:val="004A25FF"/>
    <w:rsid w:val="004A2F10"/>
    <w:rsid w:val="004A5D2F"/>
    <w:rsid w:val="004A748F"/>
    <w:rsid w:val="004A7EAF"/>
    <w:rsid w:val="004B320C"/>
    <w:rsid w:val="004B683E"/>
    <w:rsid w:val="004B7624"/>
    <w:rsid w:val="004B7DED"/>
    <w:rsid w:val="004C06DD"/>
    <w:rsid w:val="004C0F57"/>
    <w:rsid w:val="004C17C4"/>
    <w:rsid w:val="004C182A"/>
    <w:rsid w:val="004C237A"/>
    <w:rsid w:val="004C385F"/>
    <w:rsid w:val="004C6293"/>
    <w:rsid w:val="004C6DB7"/>
    <w:rsid w:val="004D05BC"/>
    <w:rsid w:val="004D0AF0"/>
    <w:rsid w:val="004D14D1"/>
    <w:rsid w:val="004D291E"/>
    <w:rsid w:val="004D3384"/>
    <w:rsid w:val="004D36A6"/>
    <w:rsid w:val="004D429B"/>
    <w:rsid w:val="004D5974"/>
    <w:rsid w:val="004D5AA7"/>
    <w:rsid w:val="004D5B4D"/>
    <w:rsid w:val="004D7612"/>
    <w:rsid w:val="004E1281"/>
    <w:rsid w:val="004E1A60"/>
    <w:rsid w:val="004E3018"/>
    <w:rsid w:val="004E5ABC"/>
    <w:rsid w:val="004E7A0F"/>
    <w:rsid w:val="004F0A22"/>
    <w:rsid w:val="004F170D"/>
    <w:rsid w:val="004F2134"/>
    <w:rsid w:val="004F3102"/>
    <w:rsid w:val="004F38C4"/>
    <w:rsid w:val="004F406D"/>
    <w:rsid w:val="004F5386"/>
    <w:rsid w:val="004F5ACF"/>
    <w:rsid w:val="004F5C0D"/>
    <w:rsid w:val="004F730A"/>
    <w:rsid w:val="005001A4"/>
    <w:rsid w:val="005005A6"/>
    <w:rsid w:val="0050161E"/>
    <w:rsid w:val="005028A3"/>
    <w:rsid w:val="00502E08"/>
    <w:rsid w:val="00503003"/>
    <w:rsid w:val="00505755"/>
    <w:rsid w:val="00505E66"/>
    <w:rsid w:val="00505FC2"/>
    <w:rsid w:val="0050635E"/>
    <w:rsid w:val="00507748"/>
    <w:rsid w:val="00510059"/>
    <w:rsid w:val="00512720"/>
    <w:rsid w:val="00513882"/>
    <w:rsid w:val="0051500E"/>
    <w:rsid w:val="00516E25"/>
    <w:rsid w:val="005176DD"/>
    <w:rsid w:val="005202CD"/>
    <w:rsid w:val="0052372E"/>
    <w:rsid w:val="00525372"/>
    <w:rsid w:val="00525B43"/>
    <w:rsid w:val="00525D09"/>
    <w:rsid w:val="00525F7E"/>
    <w:rsid w:val="00526AB9"/>
    <w:rsid w:val="00526C94"/>
    <w:rsid w:val="00527353"/>
    <w:rsid w:val="00527C63"/>
    <w:rsid w:val="00531A2E"/>
    <w:rsid w:val="00531A35"/>
    <w:rsid w:val="00531E02"/>
    <w:rsid w:val="00533B88"/>
    <w:rsid w:val="00533E6C"/>
    <w:rsid w:val="0053420F"/>
    <w:rsid w:val="00537264"/>
    <w:rsid w:val="0054083C"/>
    <w:rsid w:val="00541822"/>
    <w:rsid w:val="00542D4B"/>
    <w:rsid w:val="00543BB7"/>
    <w:rsid w:val="0054528D"/>
    <w:rsid w:val="005470A4"/>
    <w:rsid w:val="00551C9C"/>
    <w:rsid w:val="00552285"/>
    <w:rsid w:val="00552961"/>
    <w:rsid w:val="00553877"/>
    <w:rsid w:val="00555090"/>
    <w:rsid w:val="00556698"/>
    <w:rsid w:val="005566F4"/>
    <w:rsid w:val="00557BAD"/>
    <w:rsid w:val="00564268"/>
    <w:rsid w:val="00565083"/>
    <w:rsid w:val="00565094"/>
    <w:rsid w:val="00565B85"/>
    <w:rsid w:val="00565C18"/>
    <w:rsid w:val="00570170"/>
    <w:rsid w:val="0057044C"/>
    <w:rsid w:val="00570F5E"/>
    <w:rsid w:val="005711FD"/>
    <w:rsid w:val="00572C6A"/>
    <w:rsid w:val="00573A3A"/>
    <w:rsid w:val="00574F34"/>
    <w:rsid w:val="00575399"/>
    <w:rsid w:val="005759DA"/>
    <w:rsid w:val="00576338"/>
    <w:rsid w:val="005765F9"/>
    <w:rsid w:val="005768F8"/>
    <w:rsid w:val="00576930"/>
    <w:rsid w:val="00577470"/>
    <w:rsid w:val="005778F5"/>
    <w:rsid w:val="00577F77"/>
    <w:rsid w:val="00582DDA"/>
    <w:rsid w:val="00584907"/>
    <w:rsid w:val="00585DE2"/>
    <w:rsid w:val="0058651D"/>
    <w:rsid w:val="00590737"/>
    <w:rsid w:val="00591FBC"/>
    <w:rsid w:val="00595BC8"/>
    <w:rsid w:val="00595E23"/>
    <w:rsid w:val="00596341"/>
    <w:rsid w:val="00596575"/>
    <w:rsid w:val="005973D1"/>
    <w:rsid w:val="00597D82"/>
    <w:rsid w:val="005A2AEA"/>
    <w:rsid w:val="005A330B"/>
    <w:rsid w:val="005A503A"/>
    <w:rsid w:val="005A531F"/>
    <w:rsid w:val="005A5735"/>
    <w:rsid w:val="005A616B"/>
    <w:rsid w:val="005A6563"/>
    <w:rsid w:val="005A70A1"/>
    <w:rsid w:val="005A756E"/>
    <w:rsid w:val="005A781B"/>
    <w:rsid w:val="005B06B3"/>
    <w:rsid w:val="005B20A0"/>
    <w:rsid w:val="005B3CEA"/>
    <w:rsid w:val="005B4833"/>
    <w:rsid w:val="005B51E5"/>
    <w:rsid w:val="005B68FC"/>
    <w:rsid w:val="005B6FA7"/>
    <w:rsid w:val="005B7B25"/>
    <w:rsid w:val="005C0A7B"/>
    <w:rsid w:val="005C1CBF"/>
    <w:rsid w:val="005C36AF"/>
    <w:rsid w:val="005C5152"/>
    <w:rsid w:val="005C5163"/>
    <w:rsid w:val="005C6A1A"/>
    <w:rsid w:val="005C762E"/>
    <w:rsid w:val="005D48AB"/>
    <w:rsid w:val="005D4AF8"/>
    <w:rsid w:val="005D63FA"/>
    <w:rsid w:val="005D6DFD"/>
    <w:rsid w:val="005E00A7"/>
    <w:rsid w:val="005E278E"/>
    <w:rsid w:val="005E290E"/>
    <w:rsid w:val="005E4B41"/>
    <w:rsid w:val="005E52B5"/>
    <w:rsid w:val="005E59E4"/>
    <w:rsid w:val="005E7FE9"/>
    <w:rsid w:val="005F026A"/>
    <w:rsid w:val="005F0792"/>
    <w:rsid w:val="005F0EED"/>
    <w:rsid w:val="005F1C18"/>
    <w:rsid w:val="005F1F46"/>
    <w:rsid w:val="005F1F4D"/>
    <w:rsid w:val="005F294C"/>
    <w:rsid w:val="005F350A"/>
    <w:rsid w:val="005F4DED"/>
    <w:rsid w:val="005F6704"/>
    <w:rsid w:val="005F6F61"/>
    <w:rsid w:val="005F70B4"/>
    <w:rsid w:val="00601235"/>
    <w:rsid w:val="006019DE"/>
    <w:rsid w:val="00601D82"/>
    <w:rsid w:val="00601E82"/>
    <w:rsid w:val="00601FCA"/>
    <w:rsid w:val="00603785"/>
    <w:rsid w:val="00605BCC"/>
    <w:rsid w:val="00605DF1"/>
    <w:rsid w:val="00606BDB"/>
    <w:rsid w:val="006078FD"/>
    <w:rsid w:val="00610DDD"/>
    <w:rsid w:val="00611CFD"/>
    <w:rsid w:val="00611EAB"/>
    <w:rsid w:val="00614072"/>
    <w:rsid w:val="0061444B"/>
    <w:rsid w:val="006200C1"/>
    <w:rsid w:val="00620DF0"/>
    <w:rsid w:val="006217DB"/>
    <w:rsid w:val="00621D53"/>
    <w:rsid w:val="00622A67"/>
    <w:rsid w:val="00623C04"/>
    <w:rsid w:val="006240DB"/>
    <w:rsid w:val="00624CD2"/>
    <w:rsid w:val="00627DF0"/>
    <w:rsid w:val="00630E01"/>
    <w:rsid w:val="00633ACB"/>
    <w:rsid w:val="00635DCE"/>
    <w:rsid w:val="00637C59"/>
    <w:rsid w:val="00640D40"/>
    <w:rsid w:val="0064239B"/>
    <w:rsid w:val="006427A6"/>
    <w:rsid w:val="006434DB"/>
    <w:rsid w:val="0064505D"/>
    <w:rsid w:val="0064558F"/>
    <w:rsid w:val="00647FA6"/>
    <w:rsid w:val="00650183"/>
    <w:rsid w:val="00651F9F"/>
    <w:rsid w:val="0065230D"/>
    <w:rsid w:val="00654F6A"/>
    <w:rsid w:val="00661CB7"/>
    <w:rsid w:val="00662509"/>
    <w:rsid w:val="00662C63"/>
    <w:rsid w:val="00663F0B"/>
    <w:rsid w:val="00664119"/>
    <w:rsid w:val="006655BD"/>
    <w:rsid w:val="00670B2E"/>
    <w:rsid w:val="006717DA"/>
    <w:rsid w:val="0067416F"/>
    <w:rsid w:val="006767CC"/>
    <w:rsid w:val="0068109F"/>
    <w:rsid w:val="00682FEC"/>
    <w:rsid w:val="0068344B"/>
    <w:rsid w:val="00684542"/>
    <w:rsid w:val="00685BF4"/>
    <w:rsid w:val="0068681B"/>
    <w:rsid w:val="0068785B"/>
    <w:rsid w:val="00690A23"/>
    <w:rsid w:val="00691751"/>
    <w:rsid w:val="00691D51"/>
    <w:rsid w:val="00692451"/>
    <w:rsid w:val="00694243"/>
    <w:rsid w:val="00695304"/>
    <w:rsid w:val="0069577B"/>
    <w:rsid w:val="00696400"/>
    <w:rsid w:val="00696872"/>
    <w:rsid w:val="006A0EB9"/>
    <w:rsid w:val="006A20F1"/>
    <w:rsid w:val="006A4D7B"/>
    <w:rsid w:val="006A5CC6"/>
    <w:rsid w:val="006A62A8"/>
    <w:rsid w:val="006A664F"/>
    <w:rsid w:val="006B0E30"/>
    <w:rsid w:val="006B233A"/>
    <w:rsid w:val="006B2BC1"/>
    <w:rsid w:val="006B35A9"/>
    <w:rsid w:val="006B3769"/>
    <w:rsid w:val="006B5722"/>
    <w:rsid w:val="006B67BD"/>
    <w:rsid w:val="006B7252"/>
    <w:rsid w:val="006C00E6"/>
    <w:rsid w:val="006C0B96"/>
    <w:rsid w:val="006C288F"/>
    <w:rsid w:val="006C3B66"/>
    <w:rsid w:val="006C3F29"/>
    <w:rsid w:val="006C4048"/>
    <w:rsid w:val="006C4ACA"/>
    <w:rsid w:val="006C73C3"/>
    <w:rsid w:val="006C779F"/>
    <w:rsid w:val="006D0FBE"/>
    <w:rsid w:val="006D17A3"/>
    <w:rsid w:val="006D20EF"/>
    <w:rsid w:val="006D35FD"/>
    <w:rsid w:val="006D4419"/>
    <w:rsid w:val="006D7F96"/>
    <w:rsid w:val="006E0DC8"/>
    <w:rsid w:val="006E193D"/>
    <w:rsid w:val="006E432A"/>
    <w:rsid w:val="006E4609"/>
    <w:rsid w:val="006E5626"/>
    <w:rsid w:val="006E6AFC"/>
    <w:rsid w:val="006F01A3"/>
    <w:rsid w:val="006F0827"/>
    <w:rsid w:val="006F1125"/>
    <w:rsid w:val="006F1780"/>
    <w:rsid w:val="006F1A38"/>
    <w:rsid w:val="006F1ACE"/>
    <w:rsid w:val="006F394A"/>
    <w:rsid w:val="006F4208"/>
    <w:rsid w:val="006F45C7"/>
    <w:rsid w:val="006F48F4"/>
    <w:rsid w:val="006F4E30"/>
    <w:rsid w:val="00700742"/>
    <w:rsid w:val="00700D82"/>
    <w:rsid w:val="007019A2"/>
    <w:rsid w:val="007028AA"/>
    <w:rsid w:val="00703F5C"/>
    <w:rsid w:val="007042B0"/>
    <w:rsid w:val="00704E24"/>
    <w:rsid w:val="007072B0"/>
    <w:rsid w:val="0071242B"/>
    <w:rsid w:val="00714B89"/>
    <w:rsid w:val="00716E5A"/>
    <w:rsid w:val="007200B2"/>
    <w:rsid w:val="007210F3"/>
    <w:rsid w:val="0072247A"/>
    <w:rsid w:val="0072304E"/>
    <w:rsid w:val="00726606"/>
    <w:rsid w:val="00727ADE"/>
    <w:rsid w:val="00732AE9"/>
    <w:rsid w:val="00733C1D"/>
    <w:rsid w:val="00733FFF"/>
    <w:rsid w:val="007346F9"/>
    <w:rsid w:val="00734779"/>
    <w:rsid w:val="00734A2E"/>
    <w:rsid w:val="0074026F"/>
    <w:rsid w:val="00741452"/>
    <w:rsid w:val="007418F6"/>
    <w:rsid w:val="007427E1"/>
    <w:rsid w:val="007430EC"/>
    <w:rsid w:val="007447F9"/>
    <w:rsid w:val="00744CC6"/>
    <w:rsid w:val="0074748B"/>
    <w:rsid w:val="00752C3D"/>
    <w:rsid w:val="00752D50"/>
    <w:rsid w:val="007543C3"/>
    <w:rsid w:val="007566B3"/>
    <w:rsid w:val="007576A2"/>
    <w:rsid w:val="007605FD"/>
    <w:rsid w:val="007616AE"/>
    <w:rsid w:val="00762583"/>
    <w:rsid w:val="007667E3"/>
    <w:rsid w:val="00766B12"/>
    <w:rsid w:val="00767184"/>
    <w:rsid w:val="007671D8"/>
    <w:rsid w:val="00767B1F"/>
    <w:rsid w:val="00770E52"/>
    <w:rsid w:val="007731EE"/>
    <w:rsid w:val="00773B2E"/>
    <w:rsid w:val="0077791E"/>
    <w:rsid w:val="00777AC5"/>
    <w:rsid w:val="007801C1"/>
    <w:rsid w:val="007839E9"/>
    <w:rsid w:val="00783CD5"/>
    <w:rsid w:val="00783E5F"/>
    <w:rsid w:val="007851E0"/>
    <w:rsid w:val="007861FF"/>
    <w:rsid w:val="00787460"/>
    <w:rsid w:val="0078768A"/>
    <w:rsid w:val="007904F8"/>
    <w:rsid w:val="00792790"/>
    <w:rsid w:val="00793DDD"/>
    <w:rsid w:val="007949A6"/>
    <w:rsid w:val="00794B0C"/>
    <w:rsid w:val="00794E48"/>
    <w:rsid w:val="007961EB"/>
    <w:rsid w:val="00796A21"/>
    <w:rsid w:val="00796D03"/>
    <w:rsid w:val="00797DF2"/>
    <w:rsid w:val="007A169F"/>
    <w:rsid w:val="007A30B3"/>
    <w:rsid w:val="007A34A6"/>
    <w:rsid w:val="007A541A"/>
    <w:rsid w:val="007A572D"/>
    <w:rsid w:val="007A725A"/>
    <w:rsid w:val="007B093C"/>
    <w:rsid w:val="007B1289"/>
    <w:rsid w:val="007B40FA"/>
    <w:rsid w:val="007B4657"/>
    <w:rsid w:val="007B51A4"/>
    <w:rsid w:val="007B61B6"/>
    <w:rsid w:val="007C06FD"/>
    <w:rsid w:val="007C1317"/>
    <w:rsid w:val="007C2C2B"/>
    <w:rsid w:val="007C39A7"/>
    <w:rsid w:val="007C595C"/>
    <w:rsid w:val="007C5D4D"/>
    <w:rsid w:val="007C6EF3"/>
    <w:rsid w:val="007D097F"/>
    <w:rsid w:val="007D0A92"/>
    <w:rsid w:val="007D0AA2"/>
    <w:rsid w:val="007D0B98"/>
    <w:rsid w:val="007D1F62"/>
    <w:rsid w:val="007D3563"/>
    <w:rsid w:val="007D3CD4"/>
    <w:rsid w:val="007D4010"/>
    <w:rsid w:val="007D4136"/>
    <w:rsid w:val="007D6FEC"/>
    <w:rsid w:val="007E0C82"/>
    <w:rsid w:val="007E61D5"/>
    <w:rsid w:val="007F18F8"/>
    <w:rsid w:val="007F1974"/>
    <w:rsid w:val="007F1B2F"/>
    <w:rsid w:val="007F1BEB"/>
    <w:rsid w:val="007F210D"/>
    <w:rsid w:val="007F3293"/>
    <w:rsid w:val="007F6194"/>
    <w:rsid w:val="007F66F9"/>
    <w:rsid w:val="007F749E"/>
    <w:rsid w:val="007F7C57"/>
    <w:rsid w:val="007F7DBC"/>
    <w:rsid w:val="00800C3F"/>
    <w:rsid w:val="00800D90"/>
    <w:rsid w:val="00804CF5"/>
    <w:rsid w:val="0080656E"/>
    <w:rsid w:val="00807E24"/>
    <w:rsid w:val="0081068D"/>
    <w:rsid w:val="00811249"/>
    <w:rsid w:val="008112BE"/>
    <w:rsid w:val="00811670"/>
    <w:rsid w:val="008117C2"/>
    <w:rsid w:val="00812530"/>
    <w:rsid w:val="008152A8"/>
    <w:rsid w:val="00815EEE"/>
    <w:rsid w:val="0081602A"/>
    <w:rsid w:val="00816F7C"/>
    <w:rsid w:val="00821276"/>
    <w:rsid w:val="00821880"/>
    <w:rsid w:val="00822467"/>
    <w:rsid w:val="00822B11"/>
    <w:rsid w:val="00822D7C"/>
    <w:rsid w:val="00822DBE"/>
    <w:rsid w:val="008235C2"/>
    <w:rsid w:val="00824BA9"/>
    <w:rsid w:val="0082678F"/>
    <w:rsid w:val="00827691"/>
    <w:rsid w:val="0082782F"/>
    <w:rsid w:val="00827B71"/>
    <w:rsid w:val="00832294"/>
    <w:rsid w:val="008330FB"/>
    <w:rsid w:val="00833E3E"/>
    <w:rsid w:val="00833EDA"/>
    <w:rsid w:val="00835CDB"/>
    <w:rsid w:val="008372EA"/>
    <w:rsid w:val="00840659"/>
    <w:rsid w:val="008421FC"/>
    <w:rsid w:val="0084325F"/>
    <w:rsid w:val="008434F9"/>
    <w:rsid w:val="0084518A"/>
    <w:rsid w:val="00846C3C"/>
    <w:rsid w:val="00851DC3"/>
    <w:rsid w:val="00852036"/>
    <w:rsid w:val="00852464"/>
    <w:rsid w:val="008603AC"/>
    <w:rsid w:val="00860C2B"/>
    <w:rsid w:val="00861DDA"/>
    <w:rsid w:val="00863748"/>
    <w:rsid w:val="0086421A"/>
    <w:rsid w:val="00864269"/>
    <w:rsid w:val="00866ED4"/>
    <w:rsid w:val="00867D37"/>
    <w:rsid w:val="00871604"/>
    <w:rsid w:val="008739BD"/>
    <w:rsid w:val="00873FFC"/>
    <w:rsid w:val="008744A1"/>
    <w:rsid w:val="00875C29"/>
    <w:rsid w:val="00876898"/>
    <w:rsid w:val="00876C4E"/>
    <w:rsid w:val="0087750D"/>
    <w:rsid w:val="00880A3B"/>
    <w:rsid w:val="0088112E"/>
    <w:rsid w:val="00881253"/>
    <w:rsid w:val="00882961"/>
    <w:rsid w:val="00883D89"/>
    <w:rsid w:val="00883E78"/>
    <w:rsid w:val="008850EC"/>
    <w:rsid w:val="008876CE"/>
    <w:rsid w:val="00887D29"/>
    <w:rsid w:val="00894923"/>
    <w:rsid w:val="00895074"/>
    <w:rsid w:val="00896034"/>
    <w:rsid w:val="00896174"/>
    <w:rsid w:val="00896CF1"/>
    <w:rsid w:val="00897410"/>
    <w:rsid w:val="00897526"/>
    <w:rsid w:val="008979FC"/>
    <w:rsid w:val="008A0306"/>
    <w:rsid w:val="008A1803"/>
    <w:rsid w:val="008A19D1"/>
    <w:rsid w:val="008A20B2"/>
    <w:rsid w:val="008A3E27"/>
    <w:rsid w:val="008A512A"/>
    <w:rsid w:val="008A5270"/>
    <w:rsid w:val="008A5619"/>
    <w:rsid w:val="008A78FC"/>
    <w:rsid w:val="008A7D0B"/>
    <w:rsid w:val="008B1EF2"/>
    <w:rsid w:val="008B1F84"/>
    <w:rsid w:val="008B26CF"/>
    <w:rsid w:val="008B27FD"/>
    <w:rsid w:val="008B2AE6"/>
    <w:rsid w:val="008B4774"/>
    <w:rsid w:val="008C1900"/>
    <w:rsid w:val="008C2330"/>
    <w:rsid w:val="008C36EE"/>
    <w:rsid w:val="008C4305"/>
    <w:rsid w:val="008C4AEA"/>
    <w:rsid w:val="008C4B04"/>
    <w:rsid w:val="008C4BE8"/>
    <w:rsid w:val="008C5B65"/>
    <w:rsid w:val="008C629F"/>
    <w:rsid w:val="008D04D6"/>
    <w:rsid w:val="008D1E0A"/>
    <w:rsid w:val="008D27AF"/>
    <w:rsid w:val="008D45C0"/>
    <w:rsid w:val="008D4BF1"/>
    <w:rsid w:val="008D5F03"/>
    <w:rsid w:val="008D72E9"/>
    <w:rsid w:val="008D7674"/>
    <w:rsid w:val="008E174C"/>
    <w:rsid w:val="008E26B6"/>
    <w:rsid w:val="008E31A2"/>
    <w:rsid w:val="008E343F"/>
    <w:rsid w:val="008E665D"/>
    <w:rsid w:val="008E71DB"/>
    <w:rsid w:val="008F0B36"/>
    <w:rsid w:val="008F1CEF"/>
    <w:rsid w:val="008F2261"/>
    <w:rsid w:val="008F37BD"/>
    <w:rsid w:val="008F5F25"/>
    <w:rsid w:val="00903C1B"/>
    <w:rsid w:val="0090464C"/>
    <w:rsid w:val="00905910"/>
    <w:rsid w:val="00905FFF"/>
    <w:rsid w:val="0090603E"/>
    <w:rsid w:val="00910201"/>
    <w:rsid w:val="00910EA2"/>
    <w:rsid w:val="009117E4"/>
    <w:rsid w:val="0091277A"/>
    <w:rsid w:val="00912B15"/>
    <w:rsid w:val="0091326A"/>
    <w:rsid w:val="0091334E"/>
    <w:rsid w:val="00913570"/>
    <w:rsid w:val="00914D72"/>
    <w:rsid w:val="009173E4"/>
    <w:rsid w:val="00920A0B"/>
    <w:rsid w:val="00921F80"/>
    <w:rsid w:val="00922229"/>
    <w:rsid w:val="009232CE"/>
    <w:rsid w:val="00924266"/>
    <w:rsid w:val="00925210"/>
    <w:rsid w:val="00927BB4"/>
    <w:rsid w:val="00932312"/>
    <w:rsid w:val="00932BFF"/>
    <w:rsid w:val="00932CD3"/>
    <w:rsid w:val="009331F7"/>
    <w:rsid w:val="0093705C"/>
    <w:rsid w:val="00941CE1"/>
    <w:rsid w:val="0094257F"/>
    <w:rsid w:val="009428C8"/>
    <w:rsid w:val="00942A50"/>
    <w:rsid w:val="00942D9B"/>
    <w:rsid w:val="009432A3"/>
    <w:rsid w:val="00943778"/>
    <w:rsid w:val="009437A9"/>
    <w:rsid w:val="0094380C"/>
    <w:rsid w:val="00944414"/>
    <w:rsid w:val="00950C24"/>
    <w:rsid w:val="00951B52"/>
    <w:rsid w:val="00952728"/>
    <w:rsid w:val="00952897"/>
    <w:rsid w:val="00952DC8"/>
    <w:rsid w:val="00952F02"/>
    <w:rsid w:val="00953F64"/>
    <w:rsid w:val="00955F84"/>
    <w:rsid w:val="00956219"/>
    <w:rsid w:val="009604C5"/>
    <w:rsid w:val="009618F2"/>
    <w:rsid w:val="00964C8A"/>
    <w:rsid w:val="0096508E"/>
    <w:rsid w:val="00966030"/>
    <w:rsid w:val="00966C39"/>
    <w:rsid w:val="00967E3A"/>
    <w:rsid w:val="009708D1"/>
    <w:rsid w:val="009711A4"/>
    <w:rsid w:val="00971FB6"/>
    <w:rsid w:val="00972224"/>
    <w:rsid w:val="00972A06"/>
    <w:rsid w:val="00972F5A"/>
    <w:rsid w:val="00974D23"/>
    <w:rsid w:val="0097527B"/>
    <w:rsid w:val="009753D3"/>
    <w:rsid w:val="00975A66"/>
    <w:rsid w:val="00975B03"/>
    <w:rsid w:val="009766D0"/>
    <w:rsid w:val="00976AD0"/>
    <w:rsid w:val="00976B0D"/>
    <w:rsid w:val="0098065E"/>
    <w:rsid w:val="00980AE5"/>
    <w:rsid w:val="0098764C"/>
    <w:rsid w:val="00993B8F"/>
    <w:rsid w:val="009947C4"/>
    <w:rsid w:val="00995431"/>
    <w:rsid w:val="0099567A"/>
    <w:rsid w:val="0099668F"/>
    <w:rsid w:val="0099676A"/>
    <w:rsid w:val="009970B6"/>
    <w:rsid w:val="00997536"/>
    <w:rsid w:val="009A0EF3"/>
    <w:rsid w:val="009A21EF"/>
    <w:rsid w:val="009A3B81"/>
    <w:rsid w:val="009A69E0"/>
    <w:rsid w:val="009A6DF4"/>
    <w:rsid w:val="009A7166"/>
    <w:rsid w:val="009B0D44"/>
    <w:rsid w:val="009B3B76"/>
    <w:rsid w:val="009B42AB"/>
    <w:rsid w:val="009B472B"/>
    <w:rsid w:val="009B4ED2"/>
    <w:rsid w:val="009B532F"/>
    <w:rsid w:val="009B7DDA"/>
    <w:rsid w:val="009C21A0"/>
    <w:rsid w:val="009C415F"/>
    <w:rsid w:val="009C57E5"/>
    <w:rsid w:val="009C6A63"/>
    <w:rsid w:val="009C6ED1"/>
    <w:rsid w:val="009C6F4D"/>
    <w:rsid w:val="009C758E"/>
    <w:rsid w:val="009D001E"/>
    <w:rsid w:val="009D0065"/>
    <w:rsid w:val="009D0178"/>
    <w:rsid w:val="009D2AAE"/>
    <w:rsid w:val="009D3453"/>
    <w:rsid w:val="009D4125"/>
    <w:rsid w:val="009D5B28"/>
    <w:rsid w:val="009D7552"/>
    <w:rsid w:val="009D7A8A"/>
    <w:rsid w:val="009E4FE7"/>
    <w:rsid w:val="009E5663"/>
    <w:rsid w:val="009E7161"/>
    <w:rsid w:val="009E7B1B"/>
    <w:rsid w:val="009F06BD"/>
    <w:rsid w:val="009F0C0C"/>
    <w:rsid w:val="009F24B3"/>
    <w:rsid w:val="009F4D16"/>
    <w:rsid w:val="009F4E30"/>
    <w:rsid w:val="009F5010"/>
    <w:rsid w:val="009F530D"/>
    <w:rsid w:val="009F70AA"/>
    <w:rsid w:val="009F7E5E"/>
    <w:rsid w:val="009F7FC9"/>
    <w:rsid w:val="00A031A1"/>
    <w:rsid w:val="00A04E90"/>
    <w:rsid w:val="00A0562B"/>
    <w:rsid w:val="00A0718E"/>
    <w:rsid w:val="00A1150D"/>
    <w:rsid w:val="00A11E79"/>
    <w:rsid w:val="00A13069"/>
    <w:rsid w:val="00A15C6D"/>
    <w:rsid w:val="00A17429"/>
    <w:rsid w:val="00A17CC6"/>
    <w:rsid w:val="00A228E9"/>
    <w:rsid w:val="00A2415E"/>
    <w:rsid w:val="00A24C42"/>
    <w:rsid w:val="00A251C4"/>
    <w:rsid w:val="00A267B1"/>
    <w:rsid w:val="00A2782D"/>
    <w:rsid w:val="00A338D5"/>
    <w:rsid w:val="00A33BFF"/>
    <w:rsid w:val="00A34260"/>
    <w:rsid w:val="00A3437D"/>
    <w:rsid w:val="00A351F0"/>
    <w:rsid w:val="00A35AAC"/>
    <w:rsid w:val="00A37112"/>
    <w:rsid w:val="00A40E4A"/>
    <w:rsid w:val="00A43B72"/>
    <w:rsid w:val="00A452D3"/>
    <w:rsid w:val="00A456A9"/>
    <w:rsid w:val="00A4598B"/>
    <w:rsid w:val="00A45CDE"/>
    <w:rsid w:val="00A45F94"/>
    <w:rsid w:val="00A51A2A"/>
    <w:rsid w:val="00A52897"/>
    <w:rsid w:val="00A52DE0"/>
    <w:rsid w:val="00A54C21"/>
    <w:rsid w:val="00A55012"/>
    <w:rsid w:val="00A557E1"/>
    <w:rsid w:val="00A60645"/>
    <w:rsid w:val="00A60A59"/>
    <w:rsid w:val="00A61FD2"/>
    <w:rsid w:val="00A62446"/>
    <w:rsid w:val="00A6351F"/>
    <w:rsid w:val="00A63704"/>
    <w:rsid w:val="00A637CC"/>
    <w:rsid w:val="00A639DA"/>
    <w:rsid w:val="00A64780"/>
    <w:rsid w:val="00A726C6"/>
    <w:rsid w:val="00A73FDE"/>
    <w:rsid w:val="00A74A4B"/>
    <w:rsid w:val="00A74DDD"/>
    <w:rsid w:val="00A757AB"/>
    <w:rsid w:val="00A77122"/>
    <w:rsid w:val="00A8238D"/>
    <w:rsid w:val="00A82571"/>
    <w:rsid w:val="00A826D1"/>
    <w:rsid w:val="00A82B93"/>
    <w:rsid w:val="00A85FDF"/>
    <w:rsid w:val="00A8655C"/>
    <w:rsid w:val="00A8777C"/>
    <w:rsid w:val="00A943D3"/>
    <w:rsid w:val="00A94DB7"/>
    <w:rsid w:val="00A95C1A"/>
    <w:rsid w:val="00A96C07"/>
    <w:rsid w:val="00AA23A4"/>
    <w:rsid w:val="00AA38D8"/>
    <w:rsid w:val="00AA4AC5"/>
    <w:rsid w:val="00AA50EA"/>
    <w:rsid w:val="00AB056F"/>
    <w:rsid w:val="00AB0B83"/>
    <w:rsid w:val="00AB0ED0"/>
    <w:rsid w:val="00AB1B69"/>
    <w:rsid w:val="00AB43CF"/>
    <w:rsid w:val="00AB5166"/>
    <w:rsid w:val="00AB740E"/>
    <w:rsid w:val="00AC187B"/>
    <w:rsid w:val="00AC1D6B"/>
    <w:rsid w:val="00AC6287"/>
    <w:rsid w:val="00AD0427"/>
    <w:rsid w:val="00AD0919"/>
    <w:rsid w:val="00AD194B"/>
    <w:rsid w:val="00AD27DA"/>
    <w:rsid w:val="00AD3790"/>
    <w:rsid w:val="00AD618D"/>
    <w:rsid w:val="00AD63BC"/>
    <w:rsid w:val="00AD6E88"/>
    <w:rsid w:val="00AD7C11"/>
    <w:rsid w:val="00AE09D3"/>
    <w:rsid w:val="00AE2658"/>
    <w:rsid w:val="00AE2EE1"/>
    <w:rsid w:val="00AE458A"/>
    <w:rsid w:val="00AE4FDA"/>
    <w:rsid w:val="00AE60C1"/>
    <w:rsid w:val="00AE698A"/>
    <w:rsid w:val="00AE7B6F"/>
    <w:rsid w:val="00AE7B92"/>
    <w:rsid w:val="00AF0F69"/>
    <w:rsid w:val="00AF1608"/>
    <w:rsid w:val="00AF3B80"/>
    <w:rsid w:val="00AF4FC1"/>
    <w:rsid w:val="00AF53CC"/>
    <w:rsid w:val="00AF5610"/>
    <w:rsid w:val="00AF60CA"/>
    <w:rsid w:val="00AF7761"/>
    <w:rsid w:val="00B00B91"/>
    <w:rsid w:val="00B018C1"/>
    <w:rsid w:val="00B01CDE"/>
    <w:rsid w:val="00B022DF"/>
    <w:rsid w:val="00B04EE6"/>
    <w:rsid w:val="00B05163"/>
    <w:rsid w:val="00B05953"/>
    <w:rsid w:val="00B07FA0"/>
    <w:rsid w:val="00B10FD1"/>
    <w:rsid w:val="00B11A11"/>
    <w:rsid w:val="00B11D2C"/>
    <w:rsid w:val="00B138B6"/>
    <w:rsid w:val="00B14D85"/>
    <w:rsid w:val="00B15150"/>
    <w:rsid w:val="00B159FC"/>
    <w:rsid w:val="00B1749B"/>
    <w:rsid w:val="00B2182D"/>
    <w:rsid w:val="00B309A1"/>
    <w:rsid w:val="00B30EF3"/>
    <w:rsid w:val="00B32B7D"/>
    <w:rsid w:val="00B337E2"/>
    <w:rsid w:val="00B33926"/>
    <w:rsid w:val="00B3542D"/>
    <w:rsid w:val="00B36121"/>
    <w:rsid w:val="00B3653A"/>
    <w:rsid w:val="00B36611"/>
    <w:rsid w:val="00B36941"/>
    <w:rsid w:val="00B37BE4"/>
    <w:rsid w:val="00B37D99"/>
    <w:rsid w:val="00B417A1"/>
    <w:rsid w:val="00B42D01"/>
    <w:rsid w:val="00B42E54"/>
    <w:rsid w:val="00B44652"/>
    <w:rsid w:val="00B45125"/>
    <w:rsid w:val="00B45606"/>
    <w:rsid w:val="00B51FC0"/>
    <w:rsid w:val="00B52395"/>
    <w:rsid w:val="00B5382F"/>
    <w:rsid w:val="00B545B7"/>
    <w:rsid w:val="00B560D9"/>
    <w:rsid w:val="00B5636E"/>
    <w:rsid w:val="00B6078B"/>
    <w:rsid w:val="00B63AF3"/>
    <w:rsid w:val="00B63E60"/>
    <w:rsid w:val="00B64630"/>
    <w:rsid w:val="00B64B2C"/>
    <w:rsid w:val="00B65FFD"/>
    <w:rsid w:val="00B6612C"/>
    <w:rsid w:val="00B701FF"/>
    <w:rsid w:val="00B74147"/>
    <w:rsid w:val="00B74901"/>
    <w:rsid w:val="00B74DA3"/>
    <w:rsid w:val="00B75448"/>
    <w:rsid w:val="00B76D9D"/>
    <w:rsid w:val="00B76EB2"/>
    <w:rsid w:val="00B777D7"/>
    <w:rsid w:val="00B80281"/>
    <w:rsid w:val="00B80D11"/>
    <w:rsid w:val="00B83658"/>
    <w:rsid w:val="00B8526B"/>
    <w:rsid w:val="00B860F5"/>
    <w:rsid w:val="00B86303"/>
    <w:rsid w:val="00B90123"/>
    <w:rsid w:val="00B90893"/>
    <w:rsid w:val="00B924A6"/>
    <w:rsid w:val="00B95C12"/>
    <w:rsid w:val="00B97CF8"/>
    <w:rsid w:val="00BA32A6"/>
    <w:rsid w:val="00BA5C68"/>
    <w:rsid w:val="00BA5DCC"/>
    <w:rsid w:val="00BA63C1"/>
    <w:rsid w:val="00BA6581"/>
    <w:rsid w:val="00BB08CD"/>
    <w:rsid w:val="00BB36EC"/>
    <w:rsid w:val="00BB4216"/>
    <w:rsid w:val="00BB4AE0"/>
    <w:rsid w:val="00BB6846"/>
    <w:rsid w:val="00BB7051"/>
    <w:rsid w:val="00BB7B9B"/>
    <w:rsid w:val="00BC0411"/>
    <w:rsid w:val="00BC0A68"/>
    <w:rsid w:val="00BC3042"/>
    <w:rsid w:val="00BC417B"/>
    <w:rsid w:val="00BC6463"/>
    <w:rsid w:val="00BC6948"/>
    <w:rsid w:val="00BC7379"/>
    <w:rsid w:val="00BC77DB"/>
    <w:rsid w:val="00BC7B70"/>
    <w:rsid w:val="00BC7E61"/>
    <w:rsid w:val="00BC7F1C"/>
    <w:rsid w:val="00BD17FA"/>
    <w:rsid w:val="00BD22C5"/>
    <w:rsid w:val="00BD3346"/>
    <w:rsid w:val="00BD4690"/>
    <w:rsid w:val="00BD4AEB"/>
    <w:rsid w:val="00BE2180"/>
    <w:rsid w:val="00BE260D"/>
    <w:rsid w:val="00BE2B25"/>
    <w:rsid w:val="00BE4864"/>
    <w:rsid w:val="00BE5036"/>
    <w:rsid w:val="00BF191D"/>
    <w:rsid w:val="00BF1EB5"/>
    <w:rsid w:val="00BF337B"/>
    <w:rsid w:val="00BF3B7D"/>
    <w:rsid w:val="00BF4437"/>
    <w:rsid w:val="00BF6574"/>
    <w:rsid w:val="00C00132"/>
    <w:rsid w:val="00C00239"/>
    <w:rsid w:val="00C00BE0"/>
    <w:rsid w:val="00C01C39"/>
    <w:rsid w:val="00C04C8D"/>
    <w:rsid w:val="00C07F23"/>
    <w:rsid w:val="00C12729"/>
    <w:rsid w:val="00C12BC3"/>
    <w:rsid w:val="00C12C76"/>
    <w:rsid w:val="00C12D09"/>
    <w:rsid w:val="00C14620"/>
    <w:rsid w:val="00C158C1"/>
    <w:rsid w:val="00C23D9B"/>
    <w:rsid w:val="00C240B4"/>
    <w:rsid w:val="00C24200"/>
    <w:rsid w:val="00C24E4F"/>
    <w:rsid w:val="00C26DAF"/>
    <w:rsid w:val="00C33428"/>
    <w:rsid w:val="00C34094"/>
    <w:rsid w:val="00C35069"/>
    <w:rsid w:val="00C35A98"/>
    <w:rsid w:val="00C406B9"/>
    <w:rsid w:val="00C43264"/>
    <w:rsid w:val="00C44CAE"/>
    <w:rsid w:val="00C45784"/>
    <w:rsid w:val="00C46E8D"/>
    <w:rsid w:val="00C51375"/>
    <w:rsid w:val="00C530C8"/>
    <w:rsid w:val="00C5545D"/>
    <w:rsid w:val="00C56997"/>
    <w:rsid w:val="00C5779D"/>
    <w:rsid w:val="00C60A72"/>
    <w:rsid w:val="00C615F3"/>
    <w:rsid w:val="00C61BFD"/>
    <w:rsid w:val="00C61C91"/>
    <w:rsid w:val="00C64A15"/>
    <w:rsid w:val="00C64D7D"/>
    <w:rsid w:val="00C67AF3"/>
    <w:rsid w:val="00C70013"/>
    <w:rsid w:val="00C7115D"/>
    <w:rsid w:val="00C749DF"/>
    <w:rsid w:val="00C74AA5"/>
    <w:rsid w:val="00C74F63"/>
    <w:rsid w:val="00C75451"/>
    <w:rsid w:val="00C807D6"/>
    <w:rsid w:val="00C81336"/>
    <w:rsid w:val="00C81D5D"/>
    <w:rsid w:val="00C81E58"/>
    <w:rsid w:val="00C833A6"/>
    <w:rsid w:val="00C8430A"/>
    <w:rsid w:val="00C84851"/>
    <w:rsid w:val="00C84B35"/>
    <w:rsid w:val="00C84FBE"/>
    <w:rsid w:val="00C85D60"/>
    <w:rsid w:val="00C863F0"/>
    <w:rsid w:val="00C867DE"/>
    <w:rsid w:val="00C86B54"/>
    <w:rsid w:val="00C86BE7"/>
    <w:rsid w:val="00C8762C"/>
    <w:rsid w:val="00C90931"/>
    <w:rsid w:val="00C90D36"/>
    <w:rsid w:val="00C91D90"/>
    <w:rsid w:val="00C92296"/>
    <w:rsid w:val="00C923E3"/>
    <w:rsid w:val="00C93202"/>
    <w:rsid w:val="00C93FDE"/>
    <w:rsid w:val="00C95382"/>
    <w:rsid w:val="00C95DAD"/>
    <w:rsid w:val="00C971AC"/>
    <w:rsid w:val="00CA168F"/>
    <w:rsid w:val="00CA28B2"/>
    <w:rsid w:val="00CA4ED9"/>
    <w:rsid w:val="00CA506A"/>
    <w:rsid w:val="00CA566B"/>
    <w:rsid w:val="00CA67BA"/>
    <w:rsid w:val="00CA7E34"/>
    <w:rsid w:val="00CB0937"/>
    <w:rsid w:val="00CB0AE1"/>
    <w:rsid w:val="00CB2199"/>
    <w:rsid w:val="00CB22C5"/>
    <w:rsid w:val="00CB2791"/>
    <w:rsid w:val="00CB5808"/>
    <w:rsid w:val="00CB6FB5"/>
    <w:rsid w:val="00CB7AF6"/>
    <w:rsid w:val="00CB7EE9"/>
    <w:rsid w:val="00CC2268"/>
    <w:rsid w:val="00CC2F62"/>
    <w:rsid w:val="00CC42A0"/>
    <w:rsid w:val="00CC464C"/>
    <w:rsid w:val="00CC51FF"/>
    <w:rsid w:val="00CC68AD"/>
    <w:rsid w:val="00CD0885"/>
    <w:rsid w:val="00CD0AFB"/>
    <w:rsid w:val="00CD1437"/>
    <w:rsid w:val="00CD1584"/>
    <w:rsid w:val="00CD197A"/>
    <w:rsid w:val="00CD24E2"/>
    <w:rsid w:val="00CD3BB2"/>
    <w:rsid w:val="00CD6D4F"/>
    <w:rsid w:val="00CD72B4"/>
    <w:rsid w:val="00CE1E56"/>
    <w:rsid w:val="00CE27ED"/>
    <w:rsid w:val="00CE4B97"/>
    <w:rsid w:val="00CE5836"/>
    <w:rsid w:val="00CE6402"/>
    <w:rsid w:val="00CE78A2"/>
    <w:rsid w:val="00CF0419"/>
    <w:rsid w:val="00CF13F9"/>
    <w:rsid w:val="00CF1C81"/>
    <w:rsid w:val="00CF3030"/>
    <w:rsid w:val="00CF38AC"/>
    <w:rsid w:val="00CF3DD8"/>
    <w:rsid w:val="00CF47E9"/>
    <w:rsid w:val="00CF60B1"/>
    <w:rsid w:val="00D0121D"/>
    <w:rsid w:val="00D033B3"/>
    <w:rsid w:val="00D03801"/>
    <w:rsid w:val="00D04454"/>
    <w:rsid w:val="00D0567E"/>
    <w:rsid w:val="00D0579B"/>
    <w:rsid w:val="00D05C84"/>
    <w:rsid w:val="00D07266"/>
    <w:rsid w:val="00D078AD"/>
    <w:rsid w:val="00D119E1"/>
    <w:rsid w:val="00D156BB"/>
    <w:rsid w:val="00D17DB8"/>
    <w:rsid w:val="00D21985"/>
    <w:rsid w:val="00D23A6B"/>
    <w:rsid w:val="00D23BD0"/>
    <w:rsid w:val="00D2567B"/>
    <w:rsid w:val="00D26626"/>
    <w:rsid w:val="00D304D0"/>
    <w:rsid w:val="00D30B76"/>
    <w:rsid w:val="00D31C94"/>
    <w:rsid w:val="00D33186"/>
    <w:rsid w:val="00D33FEA"/>
    <w:rsid w:val="00D36158"/>
    <w:rsid w:val="00D37832"/>
    <w:rsid w:val="00D424ED"/>
    <w:rsid w:val="00D428D1"/>
    <w:rsid w:val="00D43BF4"/>
    <w:rsid w:val="00D463C7"/>
    <w:rsid w:val="00D46F09"/>
    <w:rsid w:val="00D477A7"/>
    <w:rsid w:val="00D47E30"/>
    <w:rsid w:val="00D52FDE"/>
    <w:rsid w:val="00D53207"/>
    <w:rsid w:val="00D53367"/>
    <w:rsid w:val="00D53BDB"/>
    <w:rsid w:val="00D53D85"/>
    <w:rsid w:val="00D556B7"/>
    <w:rsid w:val="00D56D5A"/>
    <w:rsid w:val="00D605FE"/>
    <w:rsid w:val="00D60B7F"/>
    <w:rsid w:val="00D60E36"/>
    <w:rsid w:val="00D6130D"/>
    <w:rsid w:val="00D62532"/>
    <w:rsid w:val="00D63276"/>
    <w:rsid w:val="00D639AC"/>
    <w:rsid w:val="00D64176"/>
    <w:rsid w:val="00D646CE"/>
    <w:rsid w:val="00D657D7"/>
    <w:rsid w:val="00D665D7"/>
    <w:rsid w:val="00D723B3"/>
    <w:rsid w:val="00D73087"/>
    <w:rsid w:val="00D73C8F"/>
    <w:rsid w:val="00D741CF"/>
    <w:rsid w:val="00D7699B"/>
    <w:rsid w:val="00D76B5A"/>
    <w:rsid w:val="00D80EA7"/>
    <w:rsid w:val="00D823BB"/>
    <w:rsid w:val="00D85463"/>
    <w:rsid w:val="00D86493"/>
    <w:rsid w:val="00D8717B"/>
    <w:rsid w:val="00D875F8"/>
    <w:rsid w:val="00D90297"/>
    <w:rsid w:val="00D912A1"/>
    <w:rsid w:val="00D92FEA"/>
    <w:rsid w:val="00D9343A"/>
    <w:rsid w:val="00DA0D66"/>
    <w:rsid w:val="00DA0FB0"/>
    <w:rsid w:val="00DA2F65"/>
    <w:rsid w:val="00DA412F"/>
    <w:rsid w:val="00DA626F"/>
    <w:rsid w:val="00DA6B5F"/>
    <w:rsid w:val="00DA6BB0"/>
    <w:rsid w:val="00DA6D32"/>
    <w:rsid w:val="00DA7A08"/>
    <w:rsid w:val="00DB0C4A"/>
    <w:rsid w:val="00DB1997"/>
    <w:rsid w:val="00DB1F98"/>
    <w:rsid w:val="00DB26D4"/>
    <w:rsid w:val="00DB2B8A"/>
    <w:rsid w:val="00DB4639"/>
    <w:rsid w:val="00DB54C8"/>
    <w:rsid w:val="00DB556D"/>
    <w:rsid w:val="00DB6A0B"/>
    <w:rsid w:val="00DB7542"/>
    <w:rsid w:val="00DB7D0F"/>
    <w:rsid w:val="00DC6264"/>
    <w:rsid w:val="00DD08E8"/>
    <w:rsid w:val="00DD09FC"/>
    <w:rsid w:val="00DD1E1C"/>
    <w:rsid w:val="00DD2165"/>
    <w:rsid w:val="00DD7BBA"/>
    <w:rsid w:val="00DE2A15"/>
    <w:rsid w:val="00DE2ABA"/>
    <w:rsid w:val="00DE2F97"/>
    <w:rsid w:val="00DE3C92"/>
    <w:rsid w:val="00DE3F59"/>
    <w:rsid w:val="00DE5188"/>
    <w:rsid w:val="00DE6F55"/>
    <w:rsid w:val="00DE7235"/>
    <w:rsid w:val="00DE7684"/>
    <w:rsid w:val="00DE7C42"/>
    <w:rsid w:val="00DF02DD"/>
    <w:rsid w:val="00DF080F"/>
    <w:rsid w:val="00DF1887"/>
    <w:rsid w:val="00DF4D09"/>
    <w:rsid w:val="00DF6A64"/>
    <w:rsid w:val="00E00E03"/>
    <w:rsid w:val="00E03031"/>
    <w:rsid w:val="00E0341A"/>
    <w:rsid w:val="00E03605"/>
    <w:rsid w:val="00E054A4"/>
    <w:rsid w:val="00E05ED5"/>
    <w:rsid w:val="00E06B42"/>
    <w:rsid w:val="00E11096"/>
    <w:rsid w:val="00E1114D"/>
    <w:rsid w:val="00E12BA9"/>
    <w:rsid w:val="00E13083"/>
    <w:rsid w:val="00E131FD"/>
    <w:rsid w:val="00E1659C"/>
    <w:rsid w:val="00E16BA5"/>
    <w:rsid w:val="00E20047"/>
    <w:rsid w:val="00E20E0F"/>
    <w:rsid w:val="00E20F3D"/>
    <w:rsid w:val="00E21D78"/>
    <w:rsid w:val="00E22028"/>
    <w:rsid w:val="00E2291A"/>
    <w:rsid w:val="00E22E84"/>
    <w:rsid w:val="00E25EF0"/>
    <w:rsid w:val="00E26952"/>
    <w:rsid w:val="00E26AA5"/>
    <w:rsid w:val="00E27EEE"/>
    <w:rsid w:val="00E30014"/>
    <w:rsid w:val="00E305AB"/>
    <w:rsid w:val="00E307D6"/>
    <w:rsid w:val="00E31430"/>
    <w:rsid w:val="00E318D5"/>
    <w:rsid w:val="00E329C6"/>
    <w:rsid w:val="00E35389"/>
    <w:rsid w:val="00E35CFB"/>
    <w:rsid w:val="00E364D0"/>
    <w:rsid w:val="00E37233"/>
    <w:rsid w:val="00E40675"/>
    <w:rsid w:val="00E419E6"/>
    <w:rsid w:val="00E4399C"/>
    <w:rsid w:val="00E43DD3"/>
    <w:rsid w:val="00E44EF4"/>
    <w:rsid w:val="00E450FA"/>
    <w:rsid w:val="00E45CAC"/>
    <w:rsid w:val="00E462FC"/>
    <w:rsid w:val="00E46EE5"/>
    <w:rsid w:val="00E47FCF"/>
    <w:rsid w:val="00E50CAD"/>
    <w:rsid w:val="00E52B64"/>
    <w:rsid w:val="00E53E1E"/>
    <w:rsid w:val="00E57613"/>
    <w:rsid w:val="00E57E80"/>
    <w:rsid w:val="00E6026B"/>
    <w:rsid w:val="00E64525"/>
    <w:rsid w:val="00E64C8F"/>
    <w:rsid w:val="00E65C49"/>
    <w:rsid w:val="00E6660F"/>
    <w:rsid w:val="00E66F53"/>
    <w:rsid w:val="00E66FAB"/>
    <w:rsid w:val="00E6789A"/>
    <w:rsid w:val="00E678FC"/>
    <w:rsid w:val="00E73395"/>
    <w:rsid w:val="00E74E41"/>
    <w:rsid w:val="00E752E7"/>
    <w:rsid w:val="00E767C8"/>
    <w:rsid w:val="00E771E7"/>
    <w:rsid w:val="00E77DD4"/>
    <w:rsid w:val="00E77EF3"/>
    <w:rsid w:val="00E8006E"/>
    <w:rsid w:val="00E84B45"/>
    <w:rsid w:val="00E85540"/>
    <w:rsid w:val="00E872CB"/>
    <w:rsid w:val="00E92B2C"/>
    <w:rsid w:val="00E93703"/>
    <w:rsid w:val="00E94609"/>
    <w:rsid w:val="00E94C37"/>
    <w:rsid w:val="00E956F0"/>
    <w:rsid w:val="00EA3FF4"/>
    <w:rsid w:val="00EA5162"/>
    <w:rsid w:val="00EA5795"/>
    <w:rsid w:val="00EA7CCE"/>
    <w:rsid w:val="00EB003F"/>
    <w:rsid w:val="00EB1796"/>
    <w:rsid w:val="00EB2336"/>
    <w:rsid w:val="00EB23E2"/>
    <w:rsid w:val="00EB25A1"/>
    <w:rsid w:val="00EB4AF7"/>
    <w:rsid w:val="00EB4CE3"/>
    <w:rsid w:val="00EB54B9"/>
    <w:rsid w:val="00EC00EE"/>
    <w:rsid w:val="00EC0451"/>
    <w:rsid w:val="00EC072A"/>
    <w:rsid w:val="00EC0E27"/>
    <w:rsid w:val="00EC370E"/>
    <w:rsid w:val="00EC3F3B"/>
    <w:rsid w:val="00EC566B"/>
    <w:rsid w:val="00EC59DD"/>
    <w:rsid w:val="00EC6E5D"/>
    <w:rsid w:val="00EC7068"/>
    <w:rsid w:val="00ED0870"/>
    <w:rsid w:val="00ED0ABD"/>
    <w:rsid w:val="00ED0D4B"/>
    <w:rsid w:val="00ED1D15"/>
    <w:rsid w:val="00ED3526"/>
    <w:rsid w:val="00ED541F"/>
    <w:rsid w:val="00ED7EC2"/>
    <w:rsid w:val="00EE23A2"/>
    <w:rsid w:val="00EE23BA"/>
    <w:rsid w:val="00EE4B5A"/>
    <w:rsid w:val="00EE5268"/>
    <w:rsid w:val="00EE6CFB"/>
    <w:rsid w:val="00EF1F6A"/>
    <w:rsid w:val="00EF2023"/>
    <w:rsid w:val="00EF5E5C"/>
    <w:rsid w:val="00EF6A1F"/>
    <w:rsid w:val="00EF7F88"/>
    <w:rsid w:val="00F04779"/>
    <w:rsid w:val="00F04AA4"/>
    <w:rsid w:val="00F050DB"/>
    <w:rsid w:val="00F07BE8"/>
    <w:rsid w:val="00F107F3"/>
    <w:rsid w:val="00F17722"/>
    <w:rsid w:val="00F205E7"/>
    <w:rsid w:val="00F208E5"/>
    <w:rsid w:val="00F20DF2"/>
    <w:rsid w:val="00F21E15"/>
    <w:rsid w:val="00F22090"/>
    <w:rsid w:val="00F25C31"/>
    <w:rsid w:val="00F26404"/>
    <w:rsid w:val="00F3098B"/>
    <w:rsid w:val="00F32C05"/>
    <w:rsid w:val="00F355BA"/>
    <w:rsid w:val="00F40A37"/>
    <w:rsid w:val="00F41D85"/>
    <w:rsid w:val="00F424C1"/>
    <w:rsid w:val="00F4343E"/>
    <w:rsid w:val="00F44C0D"/>
    <w:rsid w:val="00F4555A"/>
    <w:rsid w:val="00F477FC"/>
    <w:rsid w:val="00F5032D"/>
    <w:rsid w:val="00F5383A"/>
    <w:rsid w:val="00F55E62"/>
    <w:rsid w:val="00F57AD5"/>
    <w:rsid w:val="00F612C8"/>
    <w:rsid w:val="00F63D0C"/>
    <w:rsid w:val="00F63E18"/>
    <w:rsid w:val="00F65C0F"/>
    <w:rsid w:val="00F70168"/>
    <w:rsid w:val="00F7033D"/>
    <w:rsid w:val="00F705DD"/>
    <w:rsid w:val="00F70CD5"/>
    <w:rsid w:val="00F72542"/>
    <w:rsid w:val="00F727CB"/>
    <w:rsid w:val="00F7344F"/>
    <w:rsid w:val="00F756E2"/>
    <w:rsid w:val="00F76036"/>
    <w:rsid w:val="00F76C83"/>
    <w:rsid w:val="00F80B66"/>
    <w:rsid w:val="00F8114F"/>
    <w:rsid w:val="00F86400"/>
    <w:rsid w:val="00F86E48"/>
    <w:rsid w:val="00F87187"/>
    <w:rsid w:val="00F872BE"/>
    <w:rsid w:val="00F9033F"/>
    <w:rsid w:val="00F91011"/>
    <w:rsid w:val="00F91DEA"/>
    <w:rsid w:val="00F924AD"/>
    <w:rsid w:val="00F92923"/>
    <w:rsid w:val="00F92EBA"/>
    <w:rsid w:val="00F92FBB"/>
    <w:rsid w:val="00F93218"/>
    <w:rsid w:val="00F9331A"/>
    <w:rsid w:val="00F93D88"/>
    <w:rsid w:val="00F94C03"/>
    <w:rsid w:val="00F94F0A"/>
    <w:rsid w:val="00F9754F"/>
    <w:rsid w:val="00FA023F"/>
    <w:rsid w:val="00FA04B0"/>
    <w:rsid w:val="00FA1B53"/>
    <w:rsid w:val="00FA6C9C"/>
    <w:rsid w:val="00FB022B"/>
    <w:rsid w:val="00FB0AEB"/>
    <w:rsid w:val="00FB1FB7"/>
    <w:rsid w:val="00FB1FD1"/>
    <w:rsid w:val="00FB449D"/>
    <w:rsid w:val="00FB5055"/>
    <w:rsid w:val="00FC1253"/>
    <w:rsid w:val="00FC1FC3"/>
    <w:rsid w:val="00FC2257"/>
    <w:rsid w:val="00FC36EF"/>
    <w:rsid w:val="00FC4188"/>
    <w:rsid w:val="00FC48D3"/>
    <w:rsid w:val="00FC52F8"/>
    <w:rsid w:val="00FC6688"/>
    <w:rsid w:val="00FC6A53"/>
    <w:rsid w:val="00FC6CA5"/>
    <w:rsid w:val="00FD0FC3"/>
    <w:rsid w:val="00FD157A"/>
    <w:rsid w:val="00FD1C24"/>
    <w:rsid w:val="00FD20FC"/>
    <w:rsid w:val="00FD3FD4"/>
    <w:rsid w:val="00FD42D5"/>
    <w:rsid w:val="00FD44E8"/>
    <w:rsid w:val="00FD5DF8"/>
    <w:rsid w:val="00FD6A6A"/>
    <w:rsid w:val="00FD6B3D"/>
    <w:rsid w:val="00FD6DC9"/>
    <w:rsid w:val="00FD79AA"/>
    <w:rsid w:val="00FD79ED"/>
    <w:rsid w:val="00FE0186"/>
    <w:rsid w:val="00FE4028"/>
    <w:rsid w:val="00FE6D18"/>
    <w:rsid w:val="00FF18DF"/>
    <w:rsid w:val="00FF1DE5"/>
    <w:rsid w:val="00FF28CC"/>
    <w:rsid w:val="00FF3406"/>
    <w:rsid w:val="00FF685F"/>
    <w:rsid w:val="00FF689F"/>
    <w:rsid w:val="00FF74F4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04F43"/>
  <w15:docId w15:val="{5E12FDB2-45A6-40DB-BFE9-A8A89EA5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33E3E"/>
    <w:rPr>
      <w:rFonts w:ascii="Arial" w:eastAsia="Arial" w:hAnsi="Arial" w:cs="Arial"/>
      <w:color w:val="000000"/>
      <w:sz w:val="24"/>
      <w:szCs w:val="24"/>
    </w:rPr>
  </w:style>
  <w:style w:type="paragraph" w:styleId="1">
    <w:name w:val="heading 1"/>
    <w:basedOn w:val="a0"/>
    <w:next w:val="a0"/>
    <w:link w:val="10"/>
    <w:qFormat/>
    <w:rsid w:val="001B05B2"/>
    <w:pPr>
      <w:keepNext/>
      <w:keepLines/>
      <w:spacing w:before="480"/>
      <w:outlineLvl w:val="0"/>
    </w:pPr>
    <w:rPr>
      <w:rFonts w:ascii="Bookman Old Style" w:eastAsia="Times New Roman" w:hAnsi="Bookman Old Style" w:cs="Times New Roman"/>
      <w:b/>
      <w:bCs/>
      <w:color w:val="auto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1B05B2"/>
    <w:pPr>
      <w:keepNext/>
      <w:keepLines/>
      <w:spacing w:before="200"/>
      <w:outlineLvl w:val="1"/>
    </w:pPr>
    <w:rPr>
      <w:rFonts w:ascii="Bookman Old Style" w:eastAsia="Times New Roman" w:hAnsi="Bookman Old Style" w:cs="Times New Roman"/>
      <w:b/>
      <w:bCs/>
      <w:color w:val="auto"/>
      <w:szCs w:val="26"/>
      <w:lang w:val="x-none" w:eastAsia="x-none"/>
    </w:rPr>
  </w:style>
  <w:style w:type="paragraph" w:styleId="3">
    <w:name w:val="heading 3"/>
    <w:basedOn w:val="a0"/>
    <w:next w:val="a0"/>
    <w:link w:val="30"/>
    <w:unhideWhenUsed/>
    <w:qFormat/>
    <w:rsid w:val="00AF561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AF561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nhideWhenUsed/>
    <w:qFormat/>
    <w:rsid w:val="00AF5610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nhideWhenUsed/>
    <w:qFormat/>
    <w:rsid w:val="00AF5610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9970B6"/>
    <w:pPr>
      <w:spacing w:before="240" w:after="60" w:line="240" w:lineRule="atLeast"/>
      <w:jc w:val="both"/>
      <w:outlineLvl w:val="6"/>
    </w:pPr>
    <w:rPr>
      <w:rFonts w:ascii="Calibri" w:eastAsia="Times New Roman" w:hAnsi="Calibri" w:cs="Times New Roman"/>
      <w:color w:val="auto"/>
      <w:lang w:val="en-GB" w:eastAsia="ja-JP"/>
    </w:rPr>
  </w:style>
  <w:style w:type="paragraph" w:styleId="8">
    <w:name w:val="heading 8"/>
    <w:basedOn w:val="6"/>
    <w:next w:val="a0"/>
    <w:link w:val="80"/>
    <w:uiPriority w:val="9"/>
    <w:qFormat/>
    <w:rsid w:val="009970B6"/>
    <w:pPr>
      <w:keepNext/>
      <w:numPr>
        <w:ilvl w:val="7"/>
        <w:numId w:val="5"/>
      </w:numPr>
      <w:suppressAutoHyphens/>
      <w:spacing w:before="60" w:after="240" w:line="230" w:lineRule="exact"/>
      <w:outlineLvl w:val="7"/>
    </w:pPr>
    <w:rPr>
      <w:rFonts w:ascii="Cambria" w:eastAsia="MS Mincho" w:hAnsi="Cambria"/>
      <w:bCs w:val="0"/>
      <w:color w:val="auto"/>
      <w:szCs w:val="20"/>
      <w:lang w:val="en-GB" w:eastAsia="ja-JP"/>
    </w:rPr>
  </w:style>
  <w:style w:type="paragraph" w:styleId="9">
    <w:name w:val="heading 9"/>
    <w:basedOn w:val="6"/>
    <w:next w:val="a0"/>
    <w:link w:val="90"/>
    <w:uiPriority w:val="9"/>
    <w:qFormat/>
    <w:rsid w:val="009970B6"/>
    <w:pPr>
      <w:keepNext/>
      <w:numPr>
        <w:ilvl w:val="8"/>
        <w:numId w:val="5"/>
      </w:numPr>
      <w:suppressAutoHyphens/>
      <w:spacing w:before="60" w:after="240" w:line="230" w:lineRule="exact"/>
      <w:outlineLvl w:val="8"/>
    </w:pPr>
    <w:rPr>
      <w:rFonts w:ascii="Cambria" w:eastAsia="MS Mincho" w:hAnsi="Cambria"/>
      <w:bCs w:val="0"/>
      <w:color w:val="auto"/>
      <w:szCs w:val="20"/>
      <w:lang w:val="en-GB"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05B2"/>
    <w:rPr>
      <w:rFonts w:ascii="Bookman Old Style" w:eastAsia="Times New Roman" w:hAnsi="Bookman Old Style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1B05B2"/>
    <w:rPr>
      <w:rFonts w:ascii="Bookman Old Style" w:eastAsia="Times New Roman" w:hAnsi="Bookman Old Style" w:cs="Times New Roman"/>
      <w:b/>
      <w:bCs/>
      <w:sz w:val="24"/>
      <w:szCs w:val="26"/>
    </w:rPr>
  </w:style>
  <w:style w:type="character" w:customStyle="1" w:styleId="30">
    <w:name w:val="Заголовок 3 Знак"/>
    <w:link w:val="3"/>
    <w:rsid w:val="00AF5610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rsid w:val="00AF5610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rsid w:val="00AF5610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rsid w:val="00AF5610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9970B6"/>
    <w:rPr>
      <w:rFonts w:eastAsia="Times New Roman"/>
      <w:sz w:val="24"/>
      <w:szCs w:val="24"/>
      <w:lang w:val="en-GB" w:eastAsia="ja-JP"/>
    </w:rPr>
  </w:style>
  <w:style w:type="character" w:customStyle="1" w:styleId="80">
    <w:name w:val="Заголовок 8 Знак"/>
    <w:basedOn w:val="a1"/>
    <w:link w:val="8"/>
    <w:uiPriority w:val="9"/>
    <w:rsid w:val="009970B6"/>
    <w:rPr>
      <w:rFonts w:ascii="Cambria" w:eastAsia="MS Mincho" w:hAnsi="Cambria"/>
      <w:b/>
      <w:sz w:val="22"/>
      <w:lang w:val="en-GB" w:eastAsia="ja-JP"/>
    </w:rPr>
  </w:style>
  <w:style w:type="character" w:customStyle="1" w:styleId="90">
    <w:name w:val="Заголовок 9 Знак"/>
    <w:basedOn w:val="a1"/>
    <w:link w:val="9"/>
    <w:uiPriority w:val="9"/>
    <w:rsid w:val="009970B6"/>
    <w:rPr>
      <w:rFonts w:ascii="Cambria" w:eastAsia="MS Mincho" w:hAnsi="Cambria"/>
      <w:b/>
      <w:sz w:val="22"/>
      <w:lang w:val="en-GB" w:eastAsia="ja-JP"/>
    </w:rPr>
  </w:style>
  <w:style w:type="character" w:customStyle="1" w:styleId="200">
    <w:name w:val="Основной текст (20)_"/>
    <w:link w:val="201"/>
    <w:rsid w:val="00833E3E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0"/>
    <w:link w:val="200"/>
    <w:rsid w:val="00833E3E"/>
    <w:pPr>
      <w:shd w:val="clear" w:color="auto" w:fill="FFFFFF"/>
      <w:spacing w:after="60" w:line="403" w:lineRule="exact"/>
    </w:pPr>
    <w:rPr>
      <w:rFonts w:ascii="Calibri" w:eastAsia="Calibri" w:hAnsi="Calibri" w:cs="Times New Roman"/>
      <w:b/>
      <w:bCs/>
      <w:color w:val="auto"/>
      <w:sz w:val="31"/>
      <w:szCs w:val="31"/>
      <w:lang w:val="x-none" w:eastAsia="x-none"/>
    </w:rPr>
  </w:style>
  <w:style w:type="character" w:customStyle="1" w:styleId="202">
    <w:name w:val="Основной текст (20)"/>
    <w:basedOn w:val="200"/>
    <w:rsid w:val="00833E3E"/>
    <w:rPr>
      <w:b/>
      <w:bCs/>
      <w:sz w:val="31"/>
      <w:szCs w:val="31"/>
      <w:shd w:val="clear" w:color="auto" w:fill="FFFFFF"/>
    </w:rPr>
  </w:style>
  <w:style w:type="character" w:customStyle="1" w:styleId="61">
    <w:name w:val="Основной текст (6)_"/>
    <w:link w:val="610"/>
    <w:rsid w:val="00833E3E"/>
    <w:rPr>
      <w:sz w:val="21"/>
      <w:szCs w:val="21"/>
      <w:shd w:val="clear" w:color="auto" w:fill="FFFFFF"/>
    </w:rPr>
  </w:style>
  <w:style w:type="paragraph" w:customStyle="1" w:styleId="610">
    <w:name w:val="Основной текст (6)1"/>
    <w:basedOn w:val="a0"/>
    <w:link w:val="61"/>
    <w:rsid w:val="00833E3E"/>
    <w:pPr>
      <w:shd w:val="clear" w:color="auto" w:fill="FFFFFF"/>
      <w:spacing w:before="120" w:after="360" w:line="250" w:lineRule="exact"/>
      <w:jc w:val="center"/>
    </w:pPr>
    <w:rPr>
      <w:rFonts w:ascii="Calibri" w:eastAsia="Calibri" w:hAnsi="Calibri" w:cs="Times New Roman"/>
      <w:color w:val="auto"/>
      <w:sz w:val="21"/>
      <w:szCs w:val="21"/>
      <w:lang w:val="x-none" w:eastAsia="x-none"/>
    </w:rPr>
  </w:style>
  <w:style w:type="character" w:customStyle="1" w:styleId="a7">
    <w:name w:val="Основной текст Знак"/>
    <w:link w:val="a8"/>
    <w:uiPriority w:val="99"/>
    <w:rsid w:val="00833E3E"/>
    <w:rPr>
      <w:sz w:val="20"/>
      <w:szCs w:val="20"/>
      <w:shd w:val="clear" w:color="auto" w:fill="FFFFFF"/>
    </w:rPr>
  </w:style>
  <w:style w:type="paragraph" w:styleId="a8">
    <w:name w:val="Body Text"/>
    <w:basedOn w:val="a0"/>
    <w:link w:val="a7"/>
    <w:uiPriority w:val="99"/>
    <w:qFormat/>
    <w:rsid w:val="00833E3E"/>
    <w:pPr>
      <w:shd w:val="clear" w:color="auto" w:fill="FFFFFF"/>
      <w:spacing w:after="120" w:line="240" w:lineRule="atLeast"/>
      <w:jc w:val="both"/>
    </w:pPr>
    <w:rPr>
      <w:rFonts w:ascii="Calibri" w:eastAsia="Calibri" w:hAnsi="Calibri" w:cs="Times New Roman"/>
      <w:color w:val="auto"/>
      <w:sz w:val="20"/>
      <w:szCs w:val="20"/>
      <w:lang w:val="x-none" w:eastAsia="x-none"/>
    </w:rPr>
  </w:style>
  <w:style w:type="character" w:customStyle="1" w:styleId="11">
    <w:name w:val="Основной текст Знак1"/>
    <w:uiPriority w:val="99"/>
    <w:semiHidden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customStyle="1" w:styleId="91">
    <w:name w:val="Основной текст (9)_"/>
    <w:link w:val="910"/>
    <w:rsid w:val="00833E3E"/>
    <w:rPr>
      <w:sz w:val="20"/>
      <w:szCs w:val="20"/>
      <w:shd w:val="clear" w:color="auto" w:fill="FFFFFF"/>
    </w:rPr>
  </w:style>
  <w:style w:type="paragraph" w:customStyle="1" w:styleId="910">
    <w:name w:val="Основной текст (9)1"/>
    <w:basedOn w:val="a0"/>
    <w:link w:val="91"/>
    <w:rsid w:val="00833E3E"/>
    <w:pPr>
      <w:shd w:val="clear" w:color="auto" w:fill="FFFFFF"/>
      <w:spacing w:before="120" w:after="240" w:line="240" w:lineRule="atLeast"/>
      <w:ind w:hanging="920"/>
      <w:jc w:val="both"/>
    </w:pPr>
    <w:rPr>
      <w:rFonts w:ascii="Calibri" w:eastAsia="Calibri" w:hAnsi="Calibri" w:cs="Times New Roman"/>
      <w:color w:val="auto"/>
      <w:sz w:val="20"/>
      <w:szCs w:val="20"/>
      <w:lang w:val="x-none" w:eastAsia="x-none"/>
    </w:rPr>
  </w:style>
  <w:style w:type="character" w:customStyle="1" w:styleId="12">
    <w:name w:val="Заголовок №1 (2)_"/>
    <w:link w:val="121"/>
    <w:rsid w:val="00833E3E"/>
    <w:rPr>
      <w:sz w:val="21"/>
      <w:szCs w:val="21"/>
      <w:shd w:val="clear" w:color="auto" w:fill="FFFFFF"/>
    </w:rPr>
  </w:style>
  <w:style w:type="paragraph" w:customStyle="1" w:styleId="121">
    <w:name w:val="Заголовок №1 (2)1"/>
    <w:basedOn w:val="a0"/>
    <w:link w:val="12"/>
    <w:rsid w:val="00833E3E"/>
    <w:pPr>
      <w:shd w:val="clear" w:color="auto" w:fill="FFFFFF"/>
      <w:spacing w:after="120" w:line="240" w:lineRule="atLeast"/>
      <w:jc w:val="both"/>
      <w:outlineLvl w:val="0"/>
    </w:pPr>
    <w:rPr>
      <w:rFonts w:ascii="Calibri" w:eastAsia="Calibri" w:hAnsi="Calibri" w:cs="Times New Roman"/>
      <w:color w:val="auto"/>
      <w:sz w:val="21"/>
      <w:szCs w:val="21"/>
      <w:lang w:val="x-none" w:eastAsia="x-none"/>
    </w:rPr>
  </w:style>
  <w:style w:type="character" w:customStyle="1" w:styleId="120">
    <w:name w:val="Заголовок №1 (2)"/>
    <w:basedOn w:val="12"/>
    <w:rsid w:val="00833E3E"/>
    <w:rPr>
      <w:sz w:val="21"/>
      <w:szCs w:val="21"/>
      <w:shd w:val="clear" w:color="auto" w:fill="FFFFFF"/>
    </w:rPr>
  </w:style>
  <w:style w:type="character" w:customStyle="1" w:styleId="100">
    <w:name w:val="Основной текст (10)_"/>
    <w:link w:val="101"/>
    <w:rsid w:val="00833E3E"/>
    <w:rPr>
      <w:sz w:val="17"/>
      <w:szCs w:val="17"/>
      <w:shd w:val="clear" w:color="auto" w:fill="FFFFFF"/>
    </w:rPr>
  </w:style>
  <w:style w:type="paragraph" w:customStyle="1" w:styleId="101">
    <w:name w:val="Основной текст (10)1"/>
    <w:basedOn w:val="a0"/>
    <w:link w:val="100"/>
    <w:rsid w:val="00833E3E"/>
    <w:pPr>
      <w:shd w:val="clear" w:color="auto" w:fill="FFFFFF"/>
      <w:spacing w:line="240" w:lineRule="atLeast"/>
      <w:ind w:hanging="200"/>
      <w:jc w:val="both"/>
    </w:pPr>
    <w:rPr>
      <w:rFonts w:ascii="Calibri" w:eastAsia="Calibri" w:hAnsi="Calibri" w:cs="Times New Roman"/>
      <w:color w:val="auto"/>
      <w:sz w:val="17"/>
      <w:szCs w:val="17"/>
      <w:lang w:val="x-none" w:eastAsia="x-none"/>
    </w:rPr>
  </w:style>
  <w:style w:type="character" w:customStyle="1" w:styleId="102">
    <w:name w:val="Основной текст (10)"/>
    <w:basedOn w:val="100"/>
    <w:rsid w:val="00833E3E"/>
    <w:rPr>
      <w:sz w:val="17"/>
      <w:szCs w:val="17"/>
      <w:shd w:val="clear" w:color="auto" w:fill="FFFFFF"/>
    </w:rPr>
  </w:style>
  <w:style w:type="character" w:customStyle="1" w:styleId="125">
    <w:name w:val="Заголовок №1 (2)5"/>
    <w:basedOn w:val="12"/>
    <w:rsid w:val="00833E3E"/>
    <w:rPr>
      <w:sz w:val="21"/>
      <w:szCs w:val="21"/>
      <w:shd w:val="clear" w:color="auto" w:fill="FFFFFF"/>
    </w:rPr>
  </w:style>
  <w:style w:type="character" w:customStyle="1" w:styleId="99">
    <w:name w:val="Основной текст (9)9"/>
    <w:basedOn w:val="91"/>
    <w:rsid w:val="00833E3E"/>
    <w:rPr>
      <w:sz w:val="20"/>
      <w:szCs w:val="20"/>
      <w:shd w:val="clear" w:color="auto" w:fill="FFFFFF"/>
    </w:rPr>
  </w:style>
  <w:style w:type="character" w:customStyle="1" w:styleId="103">
    <w:name w:val="Основной текст (10) + Курсив"/>
    <w:rsid w:val="00833E3E"/>
    <w:rPr>
      <w:i/>
      <w:iCs/>
      <w:sz w:val="17"/>
      <w:szCs w:val="17"/>
      <w:shd w:val="clear" w:color="auto" w:fill="FFFFFF"/>
    </w:rPr>
  </w:style>
  <w:style w:type="character" w:customStyle="1" w:styleId="98">
    <w:name w:val="Основной текст (9) + 8"/>
    <w:aliases w:val="5 pt6"/>
    <w:rsid w:val="00833E3E"/>
    <w:rPr>
      <w:sz w:val="17"/>
      <w:szCs w:val="17"/>
      <w:shd w:val="clear" w:color="auto" w:fill="FFFFFF"/>
    </w:rPr>
  </w:style>
  <w:style w:type="character" w:customStyle="1" w:styleId="124">
    <w:name w:val="Заголовок №1 (2)4"/>
    <w:basedOn w:val="12"/>
    <w:rsid w:val="00833E3E"/>
    <w:rPr>
      <w:sz w:val="21"/>
      <w:szCs w:val="21"/>
      <w:shd w:val="clear" w:color="auto" w:fill="FFFFFF"/>
    </w:rPr>
  </w:style>
  <w:style w:type="character" w:customStyle="1" w:styleId="a9">
    <w:name w:val="Подпись к таблице_"/>
    <w:link w:val="13"/>
    <w:rsid w:val="00833E3E"/>
    <w:rPr>
      <w:sz w:val="17"/>
      <w:szCs w:val="17"/>
      <w:shd w:val="clear" w:color="auto" w:fill="FFFFFF"/>
    </w:rPr>
  </w:style>
  <w:style w:type="paragraph" w:customStyle="1" w:styleId="13">
    <w:name w:val="Подпись к таблице1"/>
    <w:basedOn w:val="a0"/>
    <w:link w:val="a9"/>
    <w:rsid w:val="00833E3E"/>
    <w:pPr>
      <w:shd w:val="clear" w:color="auto" w:fill="FFFFFF"/>
      <w:spacing w:line="240" w:lineRule="atLeast"/>
    </w:pPr>
    <w:rPr>
      <w:rFonts w:ascii="Calibri" w:eastAsia="Calibri" w:hAnsi="Calibri" w:cs="Times New Roman"/>
      <w:color w:val="auto"/>
      <w:sz w:val="17"/>
      <w:szCs w:val="17"/>
      <w:lang w:val="x-none" w:eastAsia="x-none"/>
    </w:rPr>
  </w:style>
  <w:style w:type="character" w:customStyle="1" w:styleId="aa">
    <w:name w:val="Подпись к таблице"/>
    <w:basedOn w:val="a9"/>
    <w:rsid w:val="00833E3E"/>
    <w:rPr>
      <w:sz w:val="17"/>
      <w:szCs w:val="17"/>
      <w:shd w:val="clear" w:color="auto" w:fill="FFFFFF"/>
    </w:rPr>
  </w:style>
  <w:style w:type="character" w:customStyle="1" w:styleId="123">
    <w:name w:val="Заголовок №1 (2)3"/>
    <w:basedOn w:val="12"/>
    <w:rsid w:val="00833E3E"/>
    <w:rPr>
      <w:sz w:val="21"/>
      <w:szCs w:val="21"/>
      <w:shd w:val="clear" w:color="auto" w:fill="FFFFFF"/>
    </w:rPr>
  </w:style>
  <w:style w:type="character" w:customStyle="1" w:styleId="122">
    <w:name w:val="Заголовок №1 (2)2"/>
    <w:basedOn w:val="12"/>
    <w:rsid w:val="00833E3E"/>
    <w:rPr>
      <w:sz w:val="21"/>
      <w:szCs w:val="21"/>
      <w:shd w:val="clear" w:color="auto" w:fill="FFFFFF"/>
    </w:rPr>
  </w:style>
  <w:style w:type="character" w:customStyle="1" w:styleId="21">
    <w:name w:val="Подпись к таблице (2)_"/>
    <w:link w:val="210"/>
    <w:rsid w:val="00833E3E"/>
    <w:rPr>
      <w:sz w:val="20"/>
      <w:szCs w:val="20"/>
      <w:shd w:val="clear" w:color="auto" w:fill="FFFFFF"/>
    </w:rPr>
  </w:style>
  <w:style w:type="paragraph" w:customStyle="1" w:styleId="210">
    <w:name w:val="Подпись к таблице (2)1"/>
    <w:basedOn w:val="a0"/>
    <w:link w:val="21"/>
    <w:rsid w:val="00833E3E"/>
    <w:pPr>
      <w:shd w:val="clear" w:color="auto" w:fill="FFFFFF"/>
      <w:spacing w:line="240" w:lineRule="atLeast"/>
    </w:pPr>
    <w:rPr>
      <w:rFonts w:ascii="Calibri" w:eastAsia="Calibri" w:hAnsi="Calibri" w:cs="Times New Roman"/>
      <w:color w:val="auto"/>
      <w:sz w:val="20"/>
      <w:szCs w:val="20"/>
      <w:lang w:val="x-none" w:eastAsia="x-none"/>
    </w:rPr>
  </w:style>
  <w:style w:type="paragraph" w:customStyle="1" w:styleId="ab">
    <w:name w:val="Знак"/>
    <w:basedOn w:val="a0"/>
    <w:rsid w:val="00833E3E"/>
    <w:pPr>
      <w:spacing w:after="160" w:line="240" w:lineRule="exact"/>
    </w:pPr>
    <w:rPr>
      <w:rFonts w:ascii="Times New Roman" w:eastAsia="Times New Roman" w:hAnsi="Times New Roman"/>
      <w:color w:val="auto"/>
      <w:szCs w:val="20"/>
      <w:lang w:val="en-US" w:eastAsia="en-US"/>
    </w:rPr>
  </w:style>
  <w:style w:type="character" w:customStyle="1" w:styleId="71">
    <w:name w:val="Основной текст (7)_"/>
    <w:link w:val="710"/>
    <w:rsid w:val="00833E3E"/>
    <w:rPr>
      <w:b/>
      <w:bCs/>
      <w:sz w:val="18"/>
      <w:szCs w:val="18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833E3E"/>
    <w:pPr>
      <w:shd w:val="clear" w:color="auto" w:fill="FFFFFF"/>
      <w:spacing w:before="60" w:after="60" w:line="240" w:lineRule="atLeast"/>
    </w:pPr>
    <w:rPr>
      <w:rFonts w:ascii="Calibri" w:eastAsia="Calibri" w:hAnsi="Calibri" w:cs="Times New Roman"/>
      <w:b/>
      <w:bCs/>
      <w:color w:val="auto"/>
      <w:sz w:val="18"/>
      <w:szCs w:val="18"/>
      <w:lang w:val="x-none" w:eastAsia="x-none"/>
    </w:rPr>
  </w:style>
  <w:style w:type="character" w:customStyle="1" w:styleId="22">
    <w:name w:val="Основной текст (22)_"/>
    <w:link w:val="221"/>
    <w:rsid w:val="00833E3E"/>
    <w:rPr>
      <w:rFonts w:ascii="Arial" w:hAnsi="Arial"/>
      <w:shd w:val="clear" w:color="auto" w:fill="FFFFFF"/>
      <w:lang w:val="en-US"/>
    </w:rPr>
  </w:style>
  <w:style w:type="paragraph" w:customStyle="1" w:styleId="221">
    <w:name w:val="Основной текст (22)1"/>
    <w:basedOn w:val="a0"/>
    <w:link w:val="22"/>
    <w:rsid w:val="00833E3E"/>
    <w:pPr>
      <w:shd w:val="clear" w:color="auto" w:fill="FFFFFF"/>
      <w:spacing w:before="6540" w:after="1140" w:line="240" w:lineRule="atLeast"/>
    </w:pPr>
    <w:rPr>
      <w:rFonts w:eastAsia="Calibri" w:cs="Times New Roman"/>
      <w:color w:val="auto"/>
      <w:sz w:val="20"/>
      <w:szCs w:val="20"/>
      <w:lang w:val="en-US" w:eastAsia="x-none"/>
    </w:rPr>
  </w:style>
  <w:style w:type="character" w:customStyle="1" w:styleId="220">
    <w:name w:val="Основной текст (22)"/>
    <w:basedOn w:val="22"/>
    <w:rsid w:val="00833E3E"/>
    <w:rPr>
      <w:rFonts w:ascii="Arial" w:hAnsi="Arial"/>
      <w:shd w:val="clear" w:color="auto" w:fill="FFFFFF"/>
      <w:lang w:val="en-US"/>
    </w:rPr>
  </w:style>
  <w:style w:type="character" w:customStyle="1" w:styleId="9pt2">
    <w:name w:val="Основной текст + 9 pt2"/>
    <w:aliases w:val="Полужирный2"/>
    <w:rsid w:val="00833E3E"/>
    <w:rPr>
      <w:b/>
      <w:bCs/>
      <w:sz w:val="18"/>
      <w:szCs w:val="18"/>
      <w:shd w:val="clear" w:color="auto" w:fill="FFFFFF"/>
    </w:rPr>
  </w:style>
  <w:style w:type="character" w:customStyle="1" w:styleId="9pt1">
    <w:name w:val="Основной текст + 9 pt1"/>
    <w:aliases w:val="Полужирный1"/>
    <w:rsid w:val="00833E3E"/>
    <w:rPr>
      <w:b/>
      <w:bCs/>
      <w:sz w:val="18"/>
      <w:szCs w:val="18"/>
      <w:shd w:val="clear" w:color="auto" w:fill="FFFFFF"/>
    </w:rPr>
  </w:style>
  <w:style w:type="character" w:customStyle="1" w:styleId="105">
    <w:name w:val="Основной текст (10) + Курсив5"/>
    <w:rsid w:val="00833E3E"/>
    <w:rPr>
      <w:i/>
      <w:iCs/>
      <w:sz w:val="17"/>
      <w:szCs w:val="17"/>
      <w:shd w:val="clear" w:color="auto" w:fill="FFFFFF"/>
    </w:rPr>
  </w:style>
  <w:style w:type="character" w:customStyle="1" w:styleId="126">
    <w:name w:val="Заголовок №1 (2)6"/>
    <w:basedOn w:val="12"/>
    <w:rsid w:val="00833E3E"/>
    <w:rPr>
      <w:sz w:val="21"/>
      <w:szCs w:val="21"/>
      <w:shd w:val="clear" w:color="auto" w:fill="FFFFFF"/>
    </w:rPr>
  </w:style>
  <w:style w:type="character" w:customStyle="1" w:styleId="25">
    <w:name w:val="Заголовок №2 (5)_"/>
    <w:link w:val="251"/>
    <w:rsid w:val="00833E3E"/>
    <w:rPr>
      <w:b/>
      <w:bCs/>
      <w:sz w:val="18"/>
      <w:szCs w:val="18"/>
      <w:shd w:val="clear" w:color="auto" w:fill="FFFFFF"/>
    </w:rPr>
  </w:style>
  <w:style w:type="paragraph" w:customStyle="1" w:styleId="251">
    <w:name w:val="Заголовок №2 (5)1"/>
    <w:basedOn w:val="a0"/>
    <w:link w:val="25"/>
    <w:rsid w:val="00833E3E"/>
    <w:pPr>
      <w:shd w:val="clear" w:color="auto" w:fill="FFFFFF"/>
      <w:spacing w:before="240" w:after="120" w:line="240" w:lineRule="atLeast"/>
      <w:ind w:firstLine="420"/>
      <w:jc w:val="both"/>
      <w:outlineLvl w:val="1"/>
    </w:pPr>
    <w:rPr>
      <w:rFonts w:ascii="Calibri" w:eastAsia="Calibri" w:hAnsi="Calibri" w:cs="Times New Roman"/>
      <w:b/>
      <w:bCs/>
      <w:color w:val="auto"/>
      <w:sz w:val="18"/>
      <w:szCs w:val="18"/>
      <w:lang w:val="x-none" w:eastAsia="x-none"/>
    </w:rPr>
  </w:style>
  <w:style w:type="character" w:customStyle="1" w:styleId="250">
    <w:name w:val="Заголовок №2 (5)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254">
    <w:name w:val="Заголовок №2 (5)4"/>
    <w:rsid w:val="00833E3E"/>
    <w:rPr>
      <w:b w:val="0"/>
      <w:bCs w:val="0"/>
      <w:spacing w:val="0"/>
      <w:sz w:val="18"/>
      <w:szCs w:val="18"/>
      <w:shd w:val="clear" w:color="auto" w:fill="FFFFFF"/>
    </w:rPr>
  </w:style>
  <w:style w:type="character" w:customStyle="1" w:styleId="104">
    <w:name w:val="Основной текст (10) + Курсив4"/>
    <w:rsid w:val="00833E3E"/>
    <w:rPr>
      <w:i/>
      <w:iCs/>
      <w:sz w:val="17"/>
      <w:szCs w:val="17"/>
      <w:shd w:val="clear" w:color="auto" w:fill="FFFFFF"/>
    </w:rPr>
  </w:style>
  <w:style w:type="character" w:customStyle="1" w:styleId="73">
    <w:name w:val="Основной текст (7)3"/>
    <w:rsid w:val="00833E3E"/>
    <w:rPr>
      <w:b w:val="0"/>
      <w:bCs w:val="0"/>
      <w:spacing w:val="0"/>
      <w:sz w:val="18"/>
      <w:szCs w:val="18"/>
      <w:shd w:val="clear" w:color="auto" w:fill="FFFFFF"/>
    </w:rPr>
  </w:style>
  <w:style w:type="character" w:customStyle="1" w:styleId="1030">
    <w:name w:val="Основной текст (10) + Курсив3"/>
    <w:rsid w:val="00833E3E"/>
    <w:rPr>
      <w:i/>
      <w:iCs/>
      <w:sz w:val="17"/>
      <w:szCs w:val="17"/>
      <w:shd w:val="clear" w:color="auto" w:fill="FFFFFF"/>
    </w:rPr>
  </w:style>
  <w:style w:type="character" w:customStyle="1" w:styleId="253">
    <w:name w:val="Заголовок №2 (5)3"/>
    <w:rsid w:val="00833E3E"/>
    <w:rPr>
      <w:b w:val="0"/>
      <w:bCs w:val="0"/>
      <w:spacing w:val="0"/>
      <w:sz w:val="18"/>
      <w:szCs w:val="18"/>
      <w:shd w:val="clear" w:color="auto" w:fill="FFFFFF"/>
    </w:rPr>
  </w:style>
  <w:style w:type="character" w:customStyle="1" w:styleId="ac">
    <w:name w:val="Подпись к картинке_"/>
    <w:link w:val="14"/>
    <w:rsid w:val="00833E3E"/>
    <w:rPr>
      <w:sz w:val="17"/>
      <w:szCs w:val="17"/>
      <w:shd w:val="clear" w:color="auto" w:fill="FFFFFF"/>
    </w:rPr>
  </w:style>
  <w:style w:type="paragraph" w:customStyle="1" w:styleId="14">
    <w:name w:val="Подпись к картинке1"/>
    <w:basedOn w:val="a0"/>
    <w:link w:val="ac"/>
    <w:rsid w:val="00833E3E"/>
    <w:pPr>
      <w:shd w:val="clear" w:color="auto" w:fill="FFFFFF"/>
      <w:spacing w:line="240" w:lineRule="atLeast"/>
    </w:pPr>
    <w:rPr>
      <w:rFonts w:ascii="Calibri" w:eastAsia="Calibri" w:hAnsi="Calibri" w:cs="Times New Roman"/>
      <w:color w:val="auto"/>
      <w:sz w:val="17"/>
      <w:szCs w:val="17"/>
      <w:lang w:val="x-none" w:eastAsia="x-none"/>
    </w:rPr>
  </w:style>
  <w:style w:type="character" w:customStyle="1" w:styleId="ad">
    <w:name w:val="Подпись к картинке"/>
    <w:basedOn w:val="ac"/>
    <w:rsid w:val="00833E3E"/>
    <w:rPr>
      <w:sz w:val="17"/>
      <w:szCs w:val="17"/>
      <w:shd w:val="clear" w:color="auto" w:fill="FFFFFF"/>
    </w:rPr>
  </w:style>
  <w:style w:type="character" w:customStyle="1" w:styleId="72">
    <w:name w:val="Основной текст (7)2"/>
    <w:rsid w:val="00833E3E"/>
    <w:rPr>
      <w:b w:val="0"/>
      <w:bCs w:val="0"/>
      <w:spacing w:val="0"/>
      <w:sz w:val="18"/>
      <w:szCs w:val="18"/>
      <w:shd w:val="clear" w:color="auto" w:fill="FFFFFF"/>
    </w:rPr>
  </w:style>
  <w:style w:type="character" w:customStyle="1" w:styleId="1020">
    <w:name w:val="Основной текст (10) + Курсив2"/>
    <w:rsid w:val="00833E3E"/>
    <w:rPr>
      <w:i/>
      <w:iCs/>
      <w:sz w:val="17"/>
      <w:szCs w:val="17"/>
      <w:shd w:val="clear" w:color="auto" w:fill="FFFFFF"/>
    </w:rPr>
  </w:style>
  <w:style w:type="character" w:customStyle="1" w:styleId="252">
    <w:name w:val="Заголовок №2 (5)2"/>
    <w:rsid w:val="00833E3E"/>
    <w:rPr>
      <w:b w:val="0"/>
      <w:bCs w:val="0"/>
      <w:spacing w:val="0"/>
      <w:sz w:val="18"/>
      <w:szCs w:val="18"/>
      <w:shd w:val="clear" w:color="auto" w:fill="FFFFFF"/>
    </w:rPr>
  </w:style>
  <w:style w:type="character" w:customStyle="1" w:styleId="62">
    <w:name w:val="Основной текст (6)2"/>
    <w:basedOn w:val="61"/>
    <w:rsid w:val="00833E3E"/>
    <w:rPr>
      <w:sz w:val="21"/>
      <w:szCs w:val="21"/>
      <w:shd w:val="clear" w:color="auto" w:fill="FFFFFF"/>
    </w:rPr>
  </w:style>
  <w:style w:type="character" w:customStyle="1" w:styleId="1010">
    <w:name w:val="Основной текст (10) + Курсив1"/>
    <w:rsid w:val="00833E3E"/>
    <w:rPr>
      <w:i/>
      <w:iCs/>
      <w:sz w:val="17"/>
      <w:szCs w:val="17"/>
      <w:shd w:val="clear" w:color="auto" w:fill="FFFFFF"/>
    </w:rPr>
  </w:style>
  <w:style w:type="character" w:customStyle="1" w:styleId="51">
    <w:name w:val="Основной текст (5)_"/>
    <w:link w:val="510"/>
    <w:rsid w:val="00833E3E"/>
    <w:rPr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0"/>
    <w:link w:val="51"/>
    <w:rsid w:val="00833E3E"/>
    <w:pPr>
      <w:shd w:val="clear" w:color="auto" w:fill="FFFFFF"/>
      <w:spacing w:before="120" w:line="240" w:lineRule="atLeast"/>
      <w:ind w:firstLine="380"/>
      <w:jc w:val="both"/>
    </w:pPr>
    <w:rPr>
      <w:rFonts w:ascii="Calibri" w:eastAsia="Calibri" w:hAnsi="Calibri" w:cs="Times New Roman"/>
      <w:color w:val="auto"/>
      <w:sz w:val="17"/>
      <w:szCs w:val="17"/>
      <w:lang w:val="x-none" w:eastAsia="x-none"/>
    </w:rPr>
  </w:style>
  <w:style w:type="character" w:customStyle="1" w:styleId="52">
    <w:name w:val="Основной текст (5)"/>
    <w:basedOn w:val="51"/>
    <w:rsid w:val="00833E3E"/>
    <w:rPr>
      <w:sz w:val="17"/>
      <w:szCs w:val="17"/>
      <w:shd w:val="clear" w:color="auto" w:fill="FFFFFF"/>
    </w:rPr>
  </w:style>
  <w:style w:type="character" w:customStyle="1" w:styleId="53">
    <w:name w:val="Основной текст (5)3"/>
    <w:rsid w:val="00833E3E"/>
    <w:rPr>
      <w:spacing w:val="0"/>
      <w:sz w:val="17"/>
      <w:szCs w:val="17"/>
      <w:shd w:val="clear" w:color="auto" w:fill="FFFFFF"/>
    </w:rPr>
  </w:style>
  <w:style w:type="character" w:customStyle="1" w:styleId="520">
    <w:name w:val="Основной текст (5)2"/>
    <w:rsid w:val="00833E3E"/>
    <w:rPr>
      <w:spacing w:val="0"/>
      <w:sz w:val="17"/>
      <w:szCs w:val="17"/>
      <w:shd w:val="clear" w:color="auto" w:fill="FFFFFF"/>
    </w:rPr>
  </w:style>
  <w:style w:type="character" w:customStyle="1" w:styleId="74">
    <w:name w:val="Основной текст (7)"/>
    <w:rsid w:val="00402E04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rsid w:val="00402E04"/>
    <w:rPr>
      <w:b/>
      <w:bCs/>
      <w:spacing w:val="0"/>
      <w:sz w:val="18"/>
      <w:szCs w:val="18"/>
      <w:shd w:val="clear" w:color="auto" w:fill="FFFFFF"/>
    </w:rPr>
  </w:style>
  <w:style w:type="paragraph" w:styleId="ae">
    <w:name w:val="header"/>
    <w:basedOn w:val="a0"/>
    <w:link w:val="af"/>
    <w:uiPriority w:val="99"/>
    <w:unhideWhenUsed/>
    <w:rsid w:val="005A531F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">
    <w:name w:val="Верхний колонтитул Знак"/>
    <w:link w:val="ae"/>
    <w:uiPriority w:val="99"/>
    <w:rsid w:val="005A531F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5A531F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1">
    <w:name w:val="Нижний колонтитул Знак"/>
    <w:link w:val="af0"/>
    <w:uiPriority w:val="99"/>
    <w:rsid w:val="005A531F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f2">
    <w:name w:val="Balloon Text"/>
    <w:basedOn w:val="a0"/>
    <w:link w:val="af3"/>
    <w:uiPriority w:val="99"/>
    <w:unhideWhenUsed/>
    <w:rsid w:val="007210F3"/>
    <w:rPr>
      <w:rFonts w:ascii="Tahoma" w:hAnsi="Tahoma" w:cs="Times New Roman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7210F3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f4">
    <w:name w:val="List Paragraph"/>
    <w:basedOn w:val="a0"/>
    <w:uiPriority w:val="34"/>
    <w:qFormat/>
    <w:rsid w:val="0092222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f5">
    <w:name w:val="footnote text"/>
    <w:basedOn w:val="a0"/>
    <w:link w:val="af6"/>
    <w:uiPriority w:val="99"/>
    <w:semiHidden/>
    <w:unhideWhenUsed/>
    <w:rsid w:val="003F1CC0"/>
    <w:rPr>
      <w:rFonts w:cs="Times New Roman"/>
      <w:sz w:val="20"/>
      <w:szCs w:val="20"/>
      <w:lang w:val="x-none"/>
    </w:rPr>
  </w:style>
  <w:style w:type="character" w:customStyle="1" w:styleId="af6">
    <w:name w:val="Текст сноски Знак"/>
    <w:link w:val="af5"/>
    <w:uiPriority w:val="99"/>
    <w:semiHidden/>
    <w:rsid w:val="003F1CC0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7">
    <w:name w:val="footnote reference"/>
    <w:uiPriority w:val="99"/>
    <w:semiHidden/>
    <w:unhideWhenUsed/>
    <w:rsid w:val="003F1CC0"/>
    <w:rPr>
      <w:vertAlign w:val="superscript"/>
    </w:rPr>
  </w:style>
  <w:style w:type="character" w:customStyle="1" w:styleId="FontStyle62">
    <w:name w:val="Font Style62"/>
    <w:uiPriority w:val="99"/>
    <w:rsid w:val="003F1CC0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8">
    <w:name w:val="Font Style18"/>
    <w:uiPriority w:val="99"/>
    <w:rsid w:val="00DB7542"/>
    <w:rPr>
      <w:rFonts w:ascii="Arial" w:hAnsi="Arial" w:cs="Arial"/>
      <w:sz w:val="16"/>
      <w:szCs w:val="16"/>
    </w:rPr>
  </w:style>
  <w:style w:type="paragraph" w:customStyle="1" w:styleId="Default">
    <w:name w:val="Default"/>
    <w:rsid w:val="00EC00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af8">
    <w:name w:val="Table Grid"/>
    <w:basedOn w:val="a5"/>
    <w:uiPriority w:val="39"/>
    <w:rsid w:val="00ED352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uiPriority w:val="99"/>
    <w:unhideWhenUsed/>
    <w:rsid w:val="00ED3526"/>
    <w:rPr>
      <w:color w:val="0000FF"/>
      <w:u w:val="single"/>
    </w:rPr>
  </w:style>
  <w:style w:type="paragraph" w:styleId="15">
    <w:name w:val="toc 1"/>
    <w:basedOn w:val="a0"/>
    <w:next w:val="a0"/>
    <w:autoRedefine/>
    <w:uiPriority w:val="39"/>
    <w:unhideWhenUsed/>
    <w:rsid w:val="00ED3526"/>
    <w:pPr>
      <w:tabs>
        <w:tab w:val="right" w:leader="dot" w:pos="9345"/>
      </w:tabs>
      <w:spacing w:after="100"/>
    </w:pPr>
    <w:rPr>
      <w:rFonts w:ascii="Bookman Old Style" w:hAnsi="Bookman Old Style"/>
      <w:b/>
      <w:noProof/>
    </w:rPr>
  </w:style>
  <w:style w:type="paragraph" w:styleId="23">
    <w:name w:val="toc 2"/>
    <w:basedOn w:val="a0"/>
    <w:next w:val="a0"/>
    <w:autoRedefine/>
    <w:uiPriority w:val="39"/>
    <w:unhideWhenUsed/>
    <w:rsid w:val="00ED3526"/>
    <w:pPr>
      <w:spacing w:after="100"/>
      <w:ind w:left="240"/>
    </w:pPr>
  </w:style>
  <w:style w:type="character" w:styleId="afa">
    <w:name w:val="Emphasis"/>
    <w:uiPriority w:val="20"/>
    <w:qFormat/>
    <w:rsid w:val="00AF5610"/>
    <w:rPr>
      <w:i/>
      <w:noProof w:val="0"/>
      <w:lang w:val="fr-FR"/>
    </w:rPr>
  </w:style>
  <w:style w:type="paragraph" w:styleId="24">
    <w:name w:val="Body Text 2"/>
    <w:basedOn w:val="a0"/>
    <w:link w:val="26"/>
    <w:uiPriority w:val="99"/>
    <w:unhideWhenUsed/>
    <w:rsid w:val="00AF5610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26">
    <w:name w:val="Основной текст 2 Знак"/>
    <w:link w:val="24"/>
    <w:uiPriority w:val="99"/>
    <w:rsid w:val="00AF5610"/>
    <w:rPr>
      <w:rFonts w:ascii="Arial" w:eastAsia="Arial" w:hAnsi="Arial" w:cs="Arial"/>
      <w:color w:val="000000"/>
      <w:sz w:val="24"/>
      <w:szCs w:val="24"/>
    </w:rPr>
  </w:style>
  <w:style w:type="paragraph" w:customStyle="1" w:styleId="a2">
    <w:name w:val="a2"/>
    <w:basedOn w:val="2"/>
    <w:next w:val="a0"/>
    <w:rsid w:val="00AF5610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ascii="Arial" w:eastAsia="MS Mincho" w:hAnsi="Arial"/>
      <w:bCs w:val="0"/>
      <w:szCs w:val="20"/>
      <w:lang w:val="en-GB" w:eastAsia="ja-JP"/>
    </w:rPr>
  </w:style>
  <w:style w:type="paragraph" w:customStyle="1" w:styleId="a3">
    <w:name w:val="a3"/>
    <w:basedOn w:val="3"/>
    <w:next w:val="a0"/>
    <w:rsid w:val="00AF5610"/>
    <w:pPr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ascii="Arial" w:eastAsia="MS Mincho" w:hAnsi="Arial"/>
      <w:bCs w:val="0"/>
      <w:color w:val="auto"/>
      <w:sz w:val="22"/>
      <w:szCs w:val="20"/>
      <w:lang w:val="en-GB" w:eastAsia="ja-JP"/>
    </w:rPr>
  </w:style>
  <w:style w:type="paragraph" w:customStyle="1" w:styleId="a4">
    <w:name w:val="a4"/>
    <w:basedOn w:val="4"/>
    <w:next w:val="a0"/>
    <w:rsid w:val="00AF5610"/>
    <w:pPr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ascii="Arial" w:eastAsia="MS Mincho" w:hAnsi="Arial"/>
      <w:bCs w:val="0"/>
      <w:color w:val="auto"/>
      <w:sz w:val="20"/>
      <w:szCs w:val="20"/>
      <w:lang w:val="en-GB" w:eastAsia="ja-JP"/>
    </w:rPr>
  </w:style>
  <w:style w:type="paragraph" w:customStyle="1" w:styleId="a50">
    <w:name w:val="a5"/>
    <w:basedOn w:val="5"/>
    <w:next w:val="a0"/>
    <w:rsid w:val="00AF5610"/>
    <w:pPr>
      <w:keepNext/>
      <w:tabs>
        <w:tab w:val="num" w:pos="1080"/>
        <w:tab w:val="left" w:pos="1140"/>
        <w:tab w:val="left" w:pos="1360"/>
      </w:tabs>
      <w:suppressAutoHyphens/>
      <w:spacing w:before="60" w:after="240" w:line="230" w:lineRule="exact"/>
    </w:pPr>
    <w:rPr>
      <w:rFonts w:ascii="Arial" w:eastAsia="MS Mincho" w:hAnsi="Arial"/>
      <w:bCs w:val="0"/>
      <w:i w:val="0"/>
      <w:iCs w:val="0"/>
      <w:color w:val="auto"/>
      <w:sz w:val="20"/>
      <w:szCs w:val="20"/>
      <w:lang w:val="en-GB" w:eastAsia="ja-JP"/>
    </w:rPr>
  </w:style>
  <w:style w:type="paragraph" w:customStyle="1" w:styleId="a60">
    <w:name w:val="a6"/>
    <w:basedOn w:val="6"/>
    <w:next w:val="a0"/>
    <w:rsid w:val="00AF5610"/>
    <w:pPr>
      <w:keepNext/>
      <w:tabs>
        <w:tab w:val="left" w:pos="1140"/>
        <w:tab w:val="left" w:pos="1360"/>
        <w:tab w:val="num" w:pos="1440"/>
      </w:tabs>
      <w:suppressAutoHyphens/>
      <w:spacing w:before="60" w:after="240" w:line="230" w:lineRule="exact"/>
    </w:pPr>
    <w:rPr>
      <w:rFonts w:ascii="Arial" w:eastAsia="MS Mincho" w:hAnsi="Arial"/>
      <w:bCs w:val="0"/>
      <w:color w:val="auto"/>
      <w:sz w:val="20"/>
      <w:szCs w:val="20"/>
      <w:lang w:val="en-GB" w:eastAsia="ja-JP"/>
    </w:rPr>
  </w:style>
  <w:style w:type="paragraph" w:customStyle="1" w:styleId="ANNEX">
    <w:name w:val="ANNEX"/>
    <w:basedOn w:val="a0"/>
    <w:next w:val="a0"/>
    <w:rsid w:val="00AF5610"/>
    <w:pPr>
      <w:keepNext/>
      <w:pageBreakBefore/>
      <w:spacing w:after="760" w:line="310" w:lineRule="exact"/>
      <w:jc w:val="center"/>
      <w:outlineLvl w:val="0"/>
    </w:pPr>
    <w:rPr>
      <w:rFonts w:eastAsia="MS Mincho" w:cs="Times New Roman"/>
      <w:b/>
      <w:color w:val="auto"/>
      <w:sz w:val="28"/>
      <w:szCs w:val="20"/>
      <w:lang w:val="en-GB" w:eastAsia="ja-JP"/>
    </w:rPr>
  </w:style>
  <w:style w:type="paragraph" w:customStyle="1" w:styleId="Note">
    <w:name w:val="Note"/>
    <w:basedOn w:val="a0"/>
    <w:next w:val="a0"/>
    <w:rsid w:val="00AF5610"/>
    <w:pPr>
      <w:tabs>
        <w:tab w:val="left" w:pos="960"/>
      </w:tabs>
      <w:spacing w:after="240" w:line="210" w:lineRule="atLeast"/>
      <w:jc w:val="both"/>
    </w:pPr>
    <w:rPr>
      <w:rFonts w:eastAsia="MS Mincho" w:cs="Times New Roman"/>
      <w:color w:val="auto"/>
      <w:sz w:val="18"/>
      <w:szCs w:val="20"/>
      <w:lang w:val="en-GB" w:eastAsia="ja-JP"/>
    </w:rPr>
  </w:style>
  <w:style w:type="paragraph" w:customStyle="1" w:styleId="Tabletitle">
    <w:name w:val="Table title"/>
    <w:basedOn w:val="a0"/>
    <w:next w:val="a0"/>
    <w:link w:val="TabletitleChar"/>
    <w:rsid w:val="00AF5610"/>
    <w:pPr>
      <w:keepNext/>
      <w:suppressAutoHyphens/>
      <w:spacing w:before="120" w:after="120" w:line="230" w:lineRule="exact"/>
      <w:jc w:val="center"/>
    </w:pPr>
    <w:rPr>
      <w:rFonts w:eastAsia="MS Mincho" w:cs="Times New Roman"/>
      <w:b/>
      <w:color w:val="auto"/>
      <w:sz w:val="20"/>
      <w:szCs w:val="20"/>
      <w:lang w:val="en-GB" w:eastAsia="ja-JP"/>
    </w:rPr>
  </w:style>
  <w:style w:type="character" w:customStyle="1" w:styleId="TabletitleChar">
    <w:name w:val="Table title Char"/>
    <w:link w:val="Tabletitle"/>
    <w:rsid w:val="009970B6"/>
    <w:rPr>
      <w:rFonts w:ascii="Arial" w:eastAsia="MS Mincho" w:hAnsi="Arial"/>
      <w:b/>
      <w:lang w:val="en-GB" w:eastAsia="ja-JP"/>
    </w:rPr>
  </w:style>
  <w:style w:type="paragraph" w:customStyle="1" w:styleId="Terms">
    <w:name w:val="Term(s)"/>
    <w:basedOn w:val="a0"/>
    <w:next w:val="a0"/>
    <w:rsid w:val="00AF5610"/>
    <w:pPr>
      <w:keepNext/>
      <w:suppressAutoHyphens/>
      <w:spacing w:line="230" w:lineRule="atLeast"/>
    </w:pPr>
    <w:rPr>
      <w:rFonts w:eastAsia="MS Mincho" w:cs="Times New Roman"/>
      <w:b/>
      <w:color w:val="auto"/>
      <w:sz w:val="20"/>
      <w:szCs w:val="20"/>
      <w:lang w:val="en-GB" w:eastAsia="ja-JP"/>
    </w:rPr>
  </w:style>
  <w:style w:type="paragraph" w:customStyle="1" w:styleId="TermNum">
    <w:name w:val="TermNum"/>
    <w:basedOn w:val="a0"/>
    <w:next w:val="Terms"/>
    <w:rsid w:val="00AF5610"/>
    <w:pPr>
      <w:keepNext/>
      <w:spacing w:line="230" w:lineRule="atLeast"/>
      <w:jc w:val="both"/>
    </w:pPr>
    <w:rPr>
      <w:rFonts w:eastAsia="MS Mincho" w:cs="Times New Roman"/>
      <w:b/>
      <w:color w:val="auto"/>
      <w:sz w:val="20"/>
      <w:szCs w:val="20"/>
      <w:lang w:val="en-GB" w:eastAsia="ja-JP"/>
    </w:rPr>
  </w:style>
  <w:style w:type="paragraph" w:styleId="afb">
    <w:name w:val="endnote text"/>
    <w:basedOn w:val="a0"/>
    <w:link w:val="afc"/>
    <w:uiPriority w:val="99"/>
    <w:semiHidden/>
    <w:unhideWhenUsed/>
    <w:rsid w:val="00433AAF"/>
    <w:rPr>
      <w:rFonts w:cs="Times New Roman"/>
      <w:sz w:val="20"/>
      <w:szCs w:val="20"/>
      <w:lang w:val="x-none" w:eastAsia="x-none"/>
    </w:rPr>
  </w:style>
  <w:style w:type="character" w:customStyle="1" w:styleId="afc">
    <w:name w:val="Текст концевой сноски Знак"/>
    <w:link w:val="afb"/>
    <w:uiPriority w:val="99"/>
    <w:semiHidden/>
    <w:rsid w:val="00433AAF"/>
    <w:rPr>
      <w:rFonts w:ascii="Arial" w:eastAsia="Arial" w:hAnsi="Arial" w:cs="Arial"/>
      <w:color w:val="000000"/>
    </w:rPr>
  </w:style>
  <w:style w:type="character" w:styleId="afd">
    <w:name w:val="endnote reference"/>
    <w:uiPriority w:val="99"/>
    <w:semiHidden/>
    <w:unhideWhenUsed/>
    <w:rsid w:val="00433AAF"/>
    <w:rPr>
      <w:vertAlign w:val="superscript"/>
    </w:rPr>
  </w:style>
  <w:style w:type="paragraph" w:customStyle="1" w:styleId="formattext">
    <w:name w:val="formattext"/>
    <w:basedOn w:val="a0"/>
    <w:rsid w:val="00875C2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54">
    <w:name w:val="toc 5"/>
    <w:basedOn w:val="a0"/>
    <w:next w:val="a0"/>
    <w:autoRedefine/>
    <w:uiPriority w:val="39"/>
    <w:unhideWhenUsed/>
    <w:rsid w:val="00553877"/>
    <w:pPr>
      <w:ind w:left="960"/>
    </w:pPr>
  </w:style>
  <w:style w:type="paragraph" w:customStyle="1" w:styleId="Pa14">
    <w:name w:val="Pa14"/>
    <w:basedOn w:val="a0"/>
    <w:next w:val="a0"/>
    <w:uiPriority w:val="99"/>
    <w:rsid w:val="00553877"/>
    <w:pPr>
      <w:autoSpaceDE w:val="0"/>
      <w:autoSpaceDN w:val="0"/>
      <w:adjustRightInd w:val="0"/>
      <w:spacing w:line="221" w:lineRule="atLeast"/>
    </w:pPr>
    <w:rPr>
      <w:rFonts w:ascii="Cambria" w:eastAsia="MS Mincho" w:hAnsi="Cambria" w:cs="Times New Roman"/>
      <w:color w:val="auto"/>
    </w:rPr>
  </w:style>
  <w:style w:type="character" w:customStyle="1" w:styleId="text12grey">
    <w:name w:val="text12grey"/>
    <w:basedOn w:val="a1"/>
    <w:rsid w:val="00553877"/>
  </w:style>
  <w:style w:type="paragraph" w:customStyle="1" w:styleId="16">
    <w:name w:val="Заголовок оглавления1"/>
    <w:basedOn w:val="1"/>
    <w:next w:val="a0"/>
    <w:uiPriority w:val="39"/>
    <w:unhideWhenUsed/>
    <w:qFormat/>
    <w:rsid w:val="00553877"/>
    <w:pPr>
      <w:spacing w:line="276" w:lineRule="auto"/>
      <w:outlineLvl w:val="9"/>
    </w:pPr>
    <w:rPr>
      <w:rFonts w:ascii="Calibri" w:eastAsia="MS Gothic" w:hAnsi="Calibri"/>
      <w:color w:val="365F91"/>
    </w:rPr>
  </w:style>
  <w:style w:type="paragraph" w:styleId="31">
    <w:name w:val="toc 3"/>
    <w:basedOn w:val="a0"/>
    <w:next w:val="a0"/>
    <w:autoRedefine/>
    <w:uiPriority w:val="39"/>
    <w:unhideWhenUsed/>
    <w:rsid w:val="00553877"/>
    <w:pPr>
      <w:tabs>
        <w:tab w:val="right" w:leader="dot" w:pos="9774"/>
      </w:tabs>
      <w:ind w:left="480"/>
    </w:pPr>
    <w:rPr>
      <w:rFonts w:ascii="Cambria" w:eastAsia="MS Mincho" w:hAnsi="Cambria" w:cs="Times New Roman"/>
      <w:color w:val="auto"/>
      <w:sz w:val="22"/>
      <w:szCs w:val="22"/>
    </w:rPr>
  </w:style>
  <w:style w:type="paragraph" w:styleId="63">
    <w:name w:val="toc 6"/>
    <w:basedOn w:val="a0"/>
    <w:next w:val="a0"/>
    <w:autoRedefine/>
    <w:uiPriority w:val="39"/>
    <w:unhideWhenUsed/>
    <w:rsid w:val="00553877"/>
    <w:pPr>
      <w:ind w:left="1200"/>
    </w:pPr>
    <w:rPr>
      <w:rFonts w:ascii="Cambria" w:eastAsia="MS Mincho" w:hAnsi="Cambria" w:cs="Times New Roman"/>
      <w:color w:val="auto"/>
      <w:sz w:val="20"/>
      <w:szCs w:val="20"/>
    </w:rPr>
  </w:style>
  <w:style w:type="paragraph" w:styleId="afe">
    <w:name w:val="Title"/>
    <w:basedOn w:val="a0"/>
    <w:next w:val="a0"/>
    <w:link w:val="aff"/>
    <w:qFormat/>
    <w:rsid w:val="00553877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aff">
    <w:name w:val="Заголовок Знак"/>
    <w:link w:val="afe"/>
    <w:rsid w:val="00553877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notranslate">
    <w:name w:val="notranslate"/>
    <w:rsid w:val="00553877"/>
  </w:style>
  <w:style w:type="character" w:customStyle="1" w:styleId="apple-converted-space">
    <w:name w:val="apple-converted-space"/>
    <w:rsid w:val="00553877"/>
  </w:style>
  <w:style w:type="character" w:customStyle="1" w:styleId="aff0">
    <w:name w:val="Оглавление"/>
    <w:rsid w:val="0055387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st">
    <w:name w:val="st"/>
    <w:basedOn w:val="a1"/>
    <w:rsid w:val="00553877"/>
  </w:style>
  <w:style w:type="character" w:customStyle="1" w:styleId="aff1">
    <w:name w:val="Основной текст_"/>
    <w:link w:val="75"/>
    <w:rsid w:val="00553877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paragraph" w:customStyle="1" w:styleId="75">
    <w:name w:val="Основной текст7"/>
    <w:basedOn w:val="a0"/>
    <w:link w:val="aff1"/>
    <w:rsid w:val="00553877"/>
    <w:pPr>
      <w:widowControl w:val="0"/>
      <w:shd w:val="clear" w:color="auto" w:fill="FFFFFF"/>
      <w:spacing w:before="420" w:after="2400" w:line="221" w:lineRule="exact"/>
      <w:ind w:hanging="1280"/>
      <w:jc w:val="both"/>
    </w:pPr>
    <w:rPr>
      <w:rFonts w:ascii="Bookman Old Style" w:eastAsia="Bookman Old Style" w:hAnsi="Bookman Old Style" w:cs="Times New Roman"/>
      <w:color w:val="auto"/>
      <w:sz w:val="17"/>
      <w:szCs w:val="17"/>
      <w:lang w:val="x-none" w:eastAsia="x-none"/>
    </w:rPr>
  </w:style>
  <w:style w:type="character" w:customStyle="1" w:styleId="32">
    <w:name w:val="Основной текст3"/>
    <w:rsid w:val="00553877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Pa25">
    <w:name w:val="Pa25"/>
    <w:basedOn w:val="a0"/>
    <w:next w:val="a0"/>
    <w:uiPriority w:val="99"/>
    <w:rsid w:val="00553877"/>
    <w:pPr>
      <w:autoSpaceDE w:val="0"/>
      <w:autoSpaceDN w:val="0"/>
      <w:adjustRightInd w:val="0"/>
      <w:spacing w:line="221" w:lineRule="atLeast"/>
    </w:pPr>
    <w:rPr>
      <w:rFonts w:ascii="Cambria" w:eastAsia="MS Mincho" w:hAnsi="Cambria" w:cs="Times New Roman"/>
      <w:color w:val="auto"/>
    </w:rPr>
  </w:style>
  <w:style w:type="character" w:customStyle="1" w:styleId="A80">
    <w:name w:val="A8"/>
    <w:uiPriority w:val="99"/>
    <w:rsid w:val="00553877"/>
    <w:rPr>
      <w:rFonts w:cs="Cambria"/>
      <w:color w:val="221E1F"/>
      <w:sz w:val="17"/>
      <w:szCs w:val="17"/>
    </w:rPr>
  </w:style>
  <w:style w:type="character" w:customStyle="1" w:styleId="64">
    <w:name w:val="Основной текст6"/>
    <w:rsid w:val="0055387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2">
    <w:name w:val="Основной текст + Курсив"/>
    <w:rsid w:val="0055387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10pt">
    <w:name w:val="Основной текст + 10 pt;Полужирный"/>
    <w:rsid w:val="0055387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aff3">
    <w:name w:val="Основной текст + Курсив;Малые прописные"/>
    <w:rsid w:val="00553877"/>
    <w:rPr>
      <w:rFonts w:ascii="Bookman Old Style" w:eastAsia="Bookman Old Style" w:hAnsi="Bookman Old Style" w:cs="Bookman Old Style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BookAntiqua11pt">
    <w:name w:val="Основной текст + Book Antiqua;11 pt"/>
    <w:rsid w:val="0055387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BookAntiqua75pt">
    <w:name w:val="Основной текст + Book Antiqua;7;5 pt;Курсив"/>
    <w:rsid w:val="00553877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BookAntiqua5pt">
    <w:name w:val="Основной текст + Book Antiqua;5 pt;Курсив"/>
    <w:rsid w:val="00553877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9pt0">
    <w:name w:val="Основной текст + 9 pt;Полужирный"/>
    <w:rsid w:val="0055387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Arial65pt">
    <w:name w:val="Основной текст + Arial;6;5 pt;Курсив"/>
    <w:rsid w:val="0055387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customStyle="1" w:styleId="92">
    <w:name w:val="Основной текст (9)"/>
    <w:basedOn w:val="a0"/>
    <w:rsid w:val="00553877"/>
    <w:pPr>
      <w:widowControl w:val="0"/>
      <w:shd w:val="clear" w:color="auto" w:fill="FFFFFF"/>
      <w:spacing w:before="60" w:after="180" w:line="202" w:lineRule="exact"/>
      <w:jc w:val="both"/>
    </w:pPr>
    <w:rPr>
      <w:color w:val="auto"/>
      <w:sz w:val="17"/>
      <w:szCs w:val="17"/>
    </w:rPr>
  </w:style>
  <w:style w:type="character" w:customStyle="1" w:styleId="2pt">
    <w:name w:val="Основной текст + Курсив;Интервал 2 pt"/>
    <w:rsid w:val="0055387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4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paragraph" w:customStyle="1" w:styleId="Pa22">
    <w:name w:val="Pa22"/>
    <w:basedOn w:val="Default"/>
    <w:next w:val="Default"/>
    <w:uiPriority w:val="99"/>
    <w:rsid w:val="00553877"/>
    <w:pPr>
      <w:spacing w:line="221" w:lineRule="atLeast"/>
    </w:pPr>
    <w:rPr>
      <w:rFonts w:ascii="Cambria" w:hAnsi="Cambria" w:cs="Times New Roman"/>
      <w:color w:val="auto"/>
      <w:lang w:eastAsia="ru-RU"/>
    </w:rPr>
  </w:style>
  <w:style w:type="paragraph" w:styleId="93">
    <w:name w:val="toc 9"/>
    <w:basedOn w:val="a0"/>
    <w:next w:val="a0"/>
    <w:autoRedefine/>
    <w:uiPriority w:val="39"/>
    <w:unhideWhenUsed/>
    <w:rsid w:val="00A6351F"/>
    <w:pPr>
      <w:ind w:left="1920"/>
    </w:pPr>
  </w:style>
  <w:style w:type="character" w:styleId="aff4">
    <w:name w:val="page number"/>
    <w:uiPriority w:val="99"/>
    <w:unhideWhenUsed/>
    <w:rsid w:val="00A6351F"/>
  </w:style>
  <w:style w:type="paragraph" w:styleId="41">
    <w:name w:val="toc 4"/>
    <w:basedOn w:val="a0"/>
    <w:next w:val="a0"/>
    <w:autoRedefine/>
    <w:uiPriority w:val="39"/>
    <w:unhideWhenUsed/>
    <w:rsid w:val="00A6351F"/>
    <w:pPr>
      <w:widowControl w:val="0"/>
      <w:tabs>
        <w:tab w:val="left" w:pos="2095"/>
        <w:tab w:val="right" w:leader="dot" w:pos="9736"/>
      </w:tabs>
      <w:spacing w:line="240" w:lineRule="exact"/>
      <w:ind w:left="720" w:firstLine="414"/>
      <w:jc w:val="both"/>
    </w:pPr>
    <w:rPr>
      <w:rFonts w:ascii="Cambria" w:eastAsia="MS Mincho" w:hAnsi="Cambria" w:cs="Times New Roman"/>
      <w:color w:val="auto"/>
      <w:sz w:val="20"/>
      <w:szCs w:val="20"/>
    </w:rPr>
  </w:style>
  <w:style w:type="paragraph" w:styleId="76">
    <w:name w:val="toc 7"/>
    <w:basedOn w:val="a0"/>
    <w:next w:val="a0"/>
    <w:autoRedefine/>
    <w:uiPriority w:val="39"/>
    <w:unhideWhenUsed/>
    <w:rsid w:val="00A6351F"/>
    <w:pPr>
      <w:widowControl w:val="0"/>
      <w:tabs>
        <w:tab w:val="left" w:pos="2109"/>
        <w:tab w:val="right" w:leader="dot" w:pos="9736"/>
      </w:tabs>
      <w:spacing w:line="240" w:lineRule="exact"/>
      <w:ind w:left="1440" w:hanging="306"/>
      <w:jc w:val="both"/>
    </w:pPr>
    <w:rPr>
      <w:rFonts w:ascii="Cambria" w:eastAsia="MS Mincho" w:hAnsi="Cambria" w:cs="Times New Roman"/>
      <w:color w:val="auto"/>
      <w:sz w:val="20"/>
      <w:szCs w:val="20"/>
    </w:rPr>
  </w:style>
  <w:style w:type="paragraph" w:styleId="81">
    <w:name w:val="toc 8"/>
    <w:basedOn w:val="a0"/>
    <w:next w:val="a0"/>
    <w:autoRedefine/>
    <w:uiPriority w:val="39"/>
    <w:semiHidden/>
    <w:unhideWhenUsed/>
    <w:rsid w:val="00A6351F"/>
    <w:pPr>
      <w:ind w:left="1680"/>
    </w:pPr>
    <w:rPr>
      <w:rFonts w:ascii="Cambria" w:eastAsia="MS Mincho" w:hAnsi="Cambria" w:cs="Times New Roman"/>
      <w:color w:val="auto"/>
      <w:sz w:val="20"/>
      <w:szCs w:val="20"/>
    </w:rPr>
  </w:style>
  <w:style w:type="character" w:customStyle="1" w:styleId="42">
    <w:name w:val="Основной текст (4)_"/>
    <w:rsid w:val="00A635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43">
    <w:name w:val="Основной текст (4)"/>
    <w:rsid w:val="00A635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44">
    <w:name w:val="Основной текст (4) + Не курсив"/>
    <w:rsid w:val="00A635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w">
    <w:name w:val="w"/>
    <w:basedOn w:val="a1"/>
    <w:rsid w:val="00A6351F"/>
  </w:style>
  <w:style w:type="paragraph" w:customStyle="1" w:styleId="Pa27">
    <w:name w:val="Pa27"/>
    <w:basedOn w:val="a0"/>
    <w:next w:val="a0"/>
    <w:uiPriority w:val="99"/>
    <w:rsid w:val="00A6351F"/>
    <w:pPr>
      <w:autoSpaceDE w:val="0"/>
      <w:autoSpaceDN w:val="0"/>
      <w:adjustRightInd w:val="0"/>
      <w:spacing w:line="221" w:lineRule="atLeast"/>
    </w:pPr>
    <w:rPr>
      <w:rFonts w:ascii="Cambria" w:eastAsia="MS Mincho" w:hAnsi="Cambria" w:cs="Times New Roman"/>
      <w:color w:val="auto"/>
    </w:rPr>
  </w:style>
  <w:style w:type="character" w:customStyle="1" w:styleId="8pt">
    <w:name w:val="Основной текст + 8 pt;Полужирный"/>
    <w:rsid w:val="00A6351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SegoeUI8pt1pt">
    <w:name w:val="Основной текст + Segoe UI;8 pt;Полужирный;Интервал 1 pt"/>
    <w:rsid w:val="00A6351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paragraph" w:customStyle="1" w:styleId="127">
    <w:name w:val="Основной текст12"/>
    <w:basedOn w:val="a0"/>
    <w:rsid w:val="00A6351F"/>
    <w:pPr>
      <w:widowControl w:val="0"/>
      <w:shd w:val="clear" w:color="auto" w:fill="FFFFFF"/>
      <w:spacing w:line="0" w:lineRule="atLeast"/>
      <w:ind w:hanging="400"/>
      <w:jc w:val="both"/>
    </w:pPr>
    <w:rPr>
      <w:rFonts w:ascii="Bookman Old Style" w:eastAsia="Bookman Old Style" w:hAnsi="Bookman Old Style" w:cs="Bookman Old Style"/>
      <w:sz w:val="19"/>
      <w:szCs w:val="19"/>
      <w:lang w:val="en-US" w:eastAsia="en-US" w:bidi="en-US"/>
    </w:rPr>
  </w:style>
  <w:style w:type="character" w:customStyle="1" w:styleId="SegoeUI8pt0pt">
    <w:name w:val="Основной текст + Segoe UI;8 pt;Полужирный;Интервал 0 pt"/>
    <w:rsid w:val="00A6351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BookAntiqua65pt">
    <w:name w:val="Основной текст + Book Antiqua;6;5 pt"/>
    <w:rsid w:val="00A6351F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Arial4pt">
    <w:name w:val="Основной текст + Arial;4 pt"/>
    <w:rsid w:val="00A635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Arial4pt0">
    <w:name w:val="Основной текст + Arial;4 pt;Малые прописные"/>
    <w:rsid w:val="00A6351F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rial4pt0pt">
    <w:name w:val="Основной текст + Arial;4 pt;Курсив;Интервал 0 pt"/>
    <w:rsid w:val="00A635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character" w:customStyle="1" w:styleId="45pt">
    <w:name w:val="Основной текст + 4;5 pt;Курсив"/>
    <w:rsid w:val="00A635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65pt">
    <w:name w:val="Основной текст + 6;5 pt;Полужирный"/>
    <w:rsid w:val="00A6351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Arial55pt-1pt">
    <w:name w:val="Основной текст + Arial;5;5 pt;Интервал -1 pt"/>
    <w:rsid w:val="00A635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75pt0pt">
    <w:name w:val="Основной текст + 7;5 pt;Курсив;Интервал 0 pt"/>
    <w:rsid w:val="00A635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character" w:customStyle="1" w:styleId="David85pt">
    <w:name w:val="Основной текст + David;8;5 pt"/>
    <w:rsid w:val="00A6351F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94">
    <w:name w:val="Основной текст9"/>
    <w:rsid w:val="00A6351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Arial10pt">
    <w:name w:val="Основной текст + Arial;10 pt;Полужирный"/>
    <w:rsid w:val="00A635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Arial75pt">
    <w:name w:val="Основной текст + Arial;7;5 pt"/>
    <w:rsid w:val="00A635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character" w:customStyle="1" w:styleId="Arial7pt">
    <w:name w:val="Основной текст + Arial;7 pt"/>
    <w:rsid w:val="00A635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Arial8pt">
    <w:name w:val="Основной текст + Arial;8 pt;Полужирный"/>
    <w:rsid w:val="00A635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7pt">
    <w:name w:val="Основной текст + 7 pt;Курсив"/>
    <w:rsid w:val="00A635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Arial7pt0">
    <w:name w:val="Основной текст + Arial;7 pt;Курсив"/>
    <w:rsid w:val="00A635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8pt0">
    <w:name w:val="Основной текст + 8 pt;Полужирный;Малые прописные"/>
    <w:rsid w:val="00A6351F"/>
    <w:rPr>
      <w:rFonts w:ascii="Bookman Old Style" w:eastAsia="Bookman Old Style" w:hAnsi="Bookman Old Style" w:cs="Bookman Old Style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8pt1">
    <w:name w:val="Основной текст + 8 pt;Курсив;Малые прописные"/>
    <w:rsid w:val="00A6351F"/>
    <w:rPr>
      <w:rFonts w:ascii="Bookman Old Style" w:eastAsia="Bookman Old Style" w:hAnsi="Bookman Old Style" w:cs="Bookman Old Style"/>
      <w:b w:val="0"/>
      <w:bCs w:val="0"/>
      <w:i/>
      <w:iCs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8pt2">
    <w:name w:val="Основной текст + 8 pt;Курсив"/>
    <w:rsid w:val="00A6351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paragraph" w:customStyle="1" w:styleId="Pa24">
    <w:name w:val="Pa24"/>
    <w:basedOn w:val="Default"/>
    <w:next w:val="Default"/>
    <w:uiPriority w:val="99"/>
    <w:rsid w:val="00E44EF4"/>
    <w:pPr>
      <w:spacing w:line="221" w:lineRule="atLeast"/>
    </w:pPr>
    <w:rPr>
      <w:rFonts w:ascii="Cambria" w:hAnsi="Cambria" w:cs="Times New Roman"/>
      <w:color w:val="auto"/>
      <w:lang w:eastAsia="ru-RU"/>
    </w:rPr>
  </w:style>
  <w:style w:type="paragraph" w:customStyle="1" w:styleId="Pa26">
    <w:name w:val="Pa26"/>
    <w:basedOn w:val="a0"/>
    <w:next w:val="a0"/>
    <w:uiPriority w:val="99"/>
    <w:rsid w:val="00A351F0"/>
    <w:pPr>
      <w:autoSpaceDE w:val="0"/>
      <w:autoSpaceDN w:val="0"/>
      <w:adjustRightInd w:val="0"/>
      <w:spacing w:line="221" w:lineRule="atLeast"/>
    </w:pPr>
    <w:rPr>
      <w:rFonts w:ascii="Cambria" w:eastAsia="MS Mincho" w:hAnsi="Cambria" w:cs="Times New Roman"/>
      <w:color w:val="auto"/>
    </w:rPr>
  </w:style>
  <w:style w:type="character" w:customStyle="1" w:styleId="PalatinoLinotype65pt1pt">
    <w:name w:val="Основной текст + Palatino Linotype;6;5 pt;Полужирный;Интервал 1 pt"/>
    <w:rsid w:val="00A351F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customStyle="1" w:styleId="55">
    <w:name w:val="Основной текст5"/>
    <w:basedOn w:val="a0"/>
    <w:rsid w:val="00A351F0"/>
    <w:pPr>
      <w:widowControl w:val="0"/>
      <w:shd w:val="clear" w:color="auto" w:fill="FFFFFF"/>
      <w:spacing w:before="420" w:after="2400" w:line="221" w:lineRule="exact"/>
      <w:ind w:hanging="1080"/>
      <w:jc w:val="both"/>
    </w:pPr>
    <w:rPr>
      <w:rFonts w:ascii="Sylfaen" w:eastAsia="Sylfaen" w:hAnsi="Sylfaen" w:cs="Sylfaen"/>
      <w:sz w:val="20"/>
      <w:szCs w:val="20"/>
      <w:lang w:val="en-US" w:eastAsia="en-US" w:bidi="en-US"/>
    </w:rPr>
  </w:style>
  <w:style w:type="character" w:customStyle="1" w:styleId="PalatinoLinotype65pt">
    <w:name w:val="Основной текст + Palatino Linotype;6;5 pt;Курсив"/>
    <w:rsid w:val="00A351F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paragraph" w:customStyle="1" w:styleId="Pa23">
    <w:name w:val="Pa23"/>
    <w:basedOn w:val="Default"/>
    <w:next w:val="Default"/>
    <w:uiPriority w:val="99"/>
    <w:rsid w:val="005B7B25"/>
    <w:pPr>
      <w:spacing w:line="221" w:lineRule="atLeast"/>
    </w:pPr>
    <w:rPr>
      <w:rFonts w:ascii="Cambria" w:hAnsi="Cambria" w:cs="Times New Roman"/>
      <w:color w:val="auto"/>
      <w:lang w:eastAsia="ru-RU"/>
    </w:rPr>
  </w:style>
  <w:style w:type="character" w:customStyle="1" w:styleId="85pt1pt">
    <w:name w:val="Оглавление + 8;5 pt;Интервал 1 pt"/>
    <w:rsid w:val="006F48F4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Style13">
    <w:name w:val="Style13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72">
    <w:name w:val="Font Style72"/>
    <w:uiPriority w:val="99"/>
    <w:rsid w:val="006C0B96"/>
    <w:rPr>
      <w:rFonts w:ascii="Arial" w:hAnsi="Arial" w:cs="Arial"/>
      <w:color w:val="000000"/>
      <w:sz w:val="18"/>
      <w:szCs w:val="18"/>
    </w:rPr>
  </w:style>
  <w:style w:type="paragraph" w:customStyle="1" w:styleId="Style8">
    <w:name w:val="Style8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1">
    <w:name w:val="Style11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4">
    <w:name w:val="Style14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6">
    <w:name w:val="Style16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7">
    <w:name w:val="Style17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9">
    <w:name w:val="Style19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20">
    <w:name w:val="Style20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29">
    <w:name w:val="Style29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1">
    <w:name w:val="Style31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2">
    <w:name w:val="Style32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9">
    <w:name w:val="Style39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40">
    <w:name w:val="Style40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49">
    <w:name w:val="Font Style49"/>
    <w:uiPriority w:val="99"/>
    <w:rsid w:val="006C0B96"/>
    <w:rPr>
      <w:rFonts w:ascii="Arial Narrow" w:hAnsi="Arial Narrow" w:cs="Arial Narrow"/>
      <w:i/>
      <w:iCs/>
      <w:color w:val="000000"/>
      <w:sz w:val="18"/>
      <w:szCs w:val="18"/>
    </w:rPr>
  </w:style>
  <w:style w:type="character" w:customStyle="1" w:styleId="FontStyle50">
    <w:name w:val="Font Style50"/>
    <w:uiPriority w:val="99"/>
    <w:rsid w:val="006C0B96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51">
    <w:name w:val="Font Style51"/>
    <w:uiPriority w:val="99"/>
    <w:rsid w:val="006C0B96"/>
    <w:rPr>
      <w:rFonts w:ascii="Arial" w:hAnsi="Arial" w:cs="Arial"/>
      <w:color w:val="000000"/>
      <w:sz w:val="12"/>
      <w:szCs w:val="12"/>
    </w:rPr>
  </w:style>
  <w:style w:type="character" w:customStyle="1" w:styleId="FontStyle53">
    <w:name w:val="Font Style53"/>
    <w:uiPriority w:val="99"/>
    <w:rsid w:val="006C0B96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55">
    <w:name w:val="Font Style55"/>
    <w:uiPriority w:val="99"/>
    <w:rsid w:val="006C0B96"/>
    <w:rPr>
      <w:rFonts w:ascii="Arial" w:hAnsi="Arial" w:cs="Arial"/>
      <w:i/>
      <w:iCs/>
      <w:color w:val="000000"/>
      <w:spacing w:val="20"/>
      <w:sz w:val="18"/>
      <w:szCs w:val="18"/>
    </w:rPr>
  </w:style>
  <w:style w:type="character" w:customStyle="1" w:styleId="FontStyle58">
    <w:name w:val="Font Style58"/>
    <w:uiPriority w:val="99"/>
    <w:rsid w:val="006C0B9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6C0B96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60">
    <w:name w:val="Font Style60"/>
    <w:uiPriority w:val="99"/>
    <w:rsid w:val="006C0B96"/>
    <w:rPr>
      <w:rFonts w:ascii="Arial" w:hAnsi="Arial" w:cs="Arial"/>
      <w:color w:val="000000"/>
      <w:sz w:val="16"/>
      <w:szCs w:val="16"/>
    </w:rPr>
  </w:style>
  <w:style w:type="character" w:customStyle="1" w:styleId="FontStyle70">
    <w:name w:val="Font Style70"/>
    <w:uiPriority w:val="99"/>
    <w:rsid w:val="006C0B96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73">
    <w:name w:val="Font Style73"/>
    <w:uiPriority w:val="99"/>
    <w:rsid w:val="006C0B96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9">
    <w:name w:val="Style9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4">
    <w:name w:val="Style34"/>
    <w:basedOn w:val="a0"/>
    <w:uiPriority w:val="99"/>
    <w:rsid w:val="006C0B9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71">
    <w:name w:val="Font Style71"/>
    <w:uiPriority w:val="99"/>
    <w:rsid w:val="006C0B96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23">
    <w:name w:val="Style23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7">
    <w:name w:val="Style37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52">
    <w:name w:val="Font Style52"/>
    <w:uiPriority w:val="99"/>
    <w:rsid w:val="00320E7F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10">
    <w:name w:val="Style10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2">
    <w:name w:val="Style12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24">
    <w:name w:val="Style24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56">
    <w:name w:val="Font Style56"/>
    <w:uiPriority w:val="99"/>
    <w:rsid w:val="00320E7F"/>
    <w:rPr>
      <w:rFonts w:ascii="Arial" w:hAnsi="Arial" w:cs="Arial"/>
      <w:color w:val="000000"/>
      <w:spacing w:val="-10"/>
      <w:sz w:val="18"/>
      <w:szCs w:val="18"/>
    </w:rPr>
  </w:style>
  <w:style w:type="character" w:customStyle="1" w:styleId="FontStyle57">
    <w:name w:val="Font Style57"/>
    <w:uiPriority w:val="99"/>
    <w:rsid w:val="00320E7F"/>
    <w:rPr>
      <w:rFonts w:ascii="Arial" w:hAnsi="Arial" w:cs="Arial"/>
      <w:color w:val="000000"/>
      <w:sz w:val="12"/>
      <w:szCs w:val="12"/>
    </w:rPr>
  </w:style>
  <w:style w:type="character" w:customStyle="1" w:styleId="FontStyle61">
    <w:name w:val="Font Style61"/>
    <w:uiPriority w:val="99"/>
    <w:rsid w:val="00320E7F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5">
    <w:name w:val="Style15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8">
    <w:name w:val="Style18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21">
    <w:name w:val="Style21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27">
    <w:name w:val="Style27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28">
    <w:name w:val="Style28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0">
    <w:name w:val="Style30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5">
    <w:name w:val="Style35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63">
    <w:name w:val="Font Style63"/>
    <w:uiPriority w:val="99"/>
    <w:rsid w:val="00320E7F"/>
    <w:rPr>
      <w:rFonts w:ascii="Arial" w:hAnsi="Arial" w:cs="Arial"/>
      <w:color w:val="000000"/>
      <w:sz w:val="26"/>
      <w:szCs w:val="26"/>
    </w:rPr>
  </w:style>
  <w:style w:type="character" w:customStyle="1" w:styleId="FontStyle64">
    <w:name w:val="Font Style64"/>
    <w:uiPriority w:val="99"/>
    <w:rsid w:val="00320E7F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FontStyle65">
    <w:name w:val="Font Style65"/>
    <w:uiPriority w:val="99"/>
    <w:rsid w:val="00320E7F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66">
    <w:name w:val="Font Style66"/>
    <w:uiPriority w:val="99"/>
    <w:rsid w:val="00320E7F"/>
    <w:rPr>
      <w:rFonts w:ascii="Arial" w:hAnsi="Arial" w:cs="Arial"/>
      <w:color w:val="000000"/>
      <w:sz w:val="18"/>
      <w:szCs w:val="18"/>
    </w:rPr>
  </w:style>
  <w:style w:type="character" w:customStyle="1" w:styleId="FontStyle67">
    <w:name w:val="Font Style67"/>
    <w:uiPriority w:val="99"/>
    <w:rsid w:val="00320E7F"/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6">
    <w:name w:val="Style36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8">
    <w:name w:val="Style38"/>
    <w:basedOn w:val="a0"/>
    <w:uiPriority w:val="99"/>
    <w:rsid w:val="00320E7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68">
    <w:name w:val="Font Style68"/>
    <w:uiPriority w:val="99"/>
    <w:rsid w:val="00320E7F"/>
    <w:rPr>
      <w:rFonts w:ascii="Arial" w:hAnsi="Arial" w:cs="Arial"/>
      <w:color w:val="000000"/>
      <w:sz w:val="26"/>
      <w:szCs w:val="26"/>
    </w:rPr>
  </w:style>
  <w:style w:type="character" w:customStyle="1" w:styleId="FontStyle69">
    <w:name w:val="Font Style69"/>
    <w:uiPriority w:val="99"/>
    <w:rsid w:val="00320E7F"/>
    <w:rPr>
      <w:rFonts w:ascii="Arial" w:hAnsi="Arial" w:cs="Arial"/>
      <w:smallCaps/>
      <w:color w:val="000000"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9C6ED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43">
    <w:name w:val="Font Style43"/>
    <w:uiPriority w:val="99"/>
    <w:rsid w:val="003877D9"/>
    <w:rPr>
      <w:rFonts w:ascii="Book Antiqua" w:hAnsi="Book Antiqua" w:cs="Book Antiqua"/>
      <w:color w:val="000000"/>
      <w:sz w:val="18"/>
      <w:szCs w:val="18"/>
    </w:rPr>
  </w:style>
  <w:style w:type="character" w:customStyle="1" w:styleId="Bodytext">
    <w:name w:val="Body text_"/>
    <w:link w:val="BodyText2"/>
    <w:rsid w:val="00D078A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">
    <w:name w:val="Body Text2"/>
    <w:basedOn w:val="a0"/>
    <w:link w:val="Bodytext"/>
    <w:rsid w:val="00D078AD"/>
    <w:pPr>
      <w:shd w:val="clear" w:color="auto" w:fill="FFFFFF"/>
      <w:spacing w:before="720" w:after="300" w:line="0" w:lineRule="atLeast"/>
      <w:ind w:hanging="720"/>
    </w:pPr>
    <w:rPr>
      <w:rFonts w:cs="Times New Roman"/>
      <w:color w:val="auto"/>
      <w:sz w:val="19"/>
      <w:szCs w:val="19"/>
      <w:lang w:val="x-none" w:eastAsia="x-none"/>
    </w:rPr>
  </w:style>
  <w:style w:type="character" w:customStyle="1" w:styleId="Heading3NotBold">
    <w:name w:val="Heading #3 + Not Bold"/>
    <w:rsid w:val="00D078AD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9">
    <w:name w:val="Body text (9)_"/>
    <w:link w:val="Bodytext90"/>
    <w:rsid w:val="00D078AD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Bodytext90">
    <w:name w:val="Body text (9)"/>
    <w:basedOn w:val="a0"/>
    <w:link w:val="Bodytext9"/>
    <w:rsid w:val="00D078AD"/>
    <w:pPr>
      <w:shd w:val="clear" w:color="auto" w:fill="FFFFFF"/>
      <w:spacing w:before="480" w:after="720" w:line="0" w:lineRule="atLeast"/>
      <w:jc w:val="both"/>
    </w:pPr>
    <w:rPr>
      <w:rFonts w:cs="Times New Roman"/>
      <w:color w:val="auto"/>
      <w:sz w:val="16"/>
      <w:szCs w:val="16"/>
      <w:lang w:val="x-none" w:eastAsia="x-none"/>
    </w:rPr>
  </w:style>
  <w:style w:type="paragraph" w:customStyle="1" w:styleId="Style33">
    <w:name w:val="Style33"/>
    <w:basedOn w:val="a0"/>
    <w:uiPriority w:val="99"/>
    <w:rsid w:val="009F4E30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01">
    <w:name w:val="Font Style101"/>
    <w:uiPriority w:val="99"/>
    <w:rsid w:val="009F4E30"/>
    <w:rPr>
      <w:rFonts w:ascii="Arial" w:hAnsi="Arial" w:cs="Arial"/>
      <w:color w:val="000000"/>
      <w:sz w:val="18"/>
      <w:szCs w:val="18"/>
    </w:rPr>
  </w:style>
  <w:style w:type="character" w:customStyle="1" w:styleId="FontStyle79">
    <w:name w:val="Font Style79"/>
    <w:uiPriority w:val="99"/>
    <w:rsid w:val="00925210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83">
    <w:name w:val="Font Style83"/>
    <w:uiPriority w:val="99"/>
    <w:rsid w:val="00925210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92">
    <w:name w:val="Font Style92"/>
    <w:uiPriority w:val="99"/>
    <w:rsid w:val="00925210"/>
    <w:rPr>
      <w:rFonts w:ascii="Georgia" w:hAnsi="Georgia" w:cs="Georgia"/>
      <w:color w:val="000000"/>
      <w:sz w:val="20"/>
      <w:szCs w:val="20"/>
    </w:rPr>
  </w:style>
  <w:style w:type="character" w:customStyle="1" w:styleId="FontStyle93">
    <w:name w:val="Font Style93"/>
    <w:uiPriority w:val="99"/>
    <w:rsid w:val="00925210"/>
    <w:rPr>
      <w:rFonts w:ascii="Georgia" w:hAnsi="Georgia" w:cs="Georgia"/>
      <w:i/>
      <w:iCs/>
      <w:color w:val="000000"/>
      <w:sz w:val="18"/>
      <w:szCs w:val="18"/>
    </w:rPr>
  </w:style>
  <w:style w:type="character" w:customStyle="1" w:styleId="FontStyle95">
    <w:name w:val="Font Style95"/>
    <w:uiPriority w:val="99"/>
    <w:rsid w:val="0092521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97">
    <w:name w:val="Font Style97"/>
    <w:uiPriority w:val="99"/>
    <w:rsid w:val="00925210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02">
    <w:name w:val="Font Style102"/>
    <w:uiPriority w:val="99"/>
    <w:rsid w:val="00925210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03">
    <w:name w:val="Font Style103"/>
    <w:uiPriority w:val="99"/>
    <w:rsid w:val="0092521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6">
    <w:name w:val="Style46"/>
    <w:basedOn w:val="a0"/>
    <w:uiPriority w:val="99"/>
    <w:rsid w:val="00577F77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59">
    <w:name w:val="Style59"/>
    <w:basedOn w:val="a0"/>
    <w:uiPriority w:val="99"/>
    <w:rsid w:val="00BA32A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63">
    <w:name w:val="Style63"/>
    <w:basedOn w:val="a0"/>
    <w:uiPriority w:val="99"/>
    <w:rsid w:val="00BA32A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65">
    <w:name w:val="Style65"/>
    <w:basedOn w:val="a0"/>
    <w:uiPriority w:val="99"/>
    <w:rsid w:val="00BA32A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96">
    <w:name w:val="Font Style96"/>
    <w:uiPriority w:val="99"/>
    <w:rsid w:val="00BA32A6"/>
    <w:rPr>
      <w:rFonts w:ascii="Arial" w:hAnsi="Arial" w:cs="Arial"/>
      <w:color w:val="000000"/>
      <w:sz w:val="16"/>
      <w:szCs w:val="16"/>
    </w:rPr>
  </w:style>
  <w:style w:type="paragraph" w:customStyle="1" w:styleId="Style58">
    <w:name w:val="Style58"/>
    <w:basedOn w:val="a0"/>
    <w:uiPriority w:val="99"/>
    <w:rsid w:val="00F355BA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60">
    <w:name w:val="Style60"/>
    <w:basedOn w:val="a0"/>
    <w:uiPriority w:val="99"/>
    <w:rsid w:val="00F355BA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62">
    <w:name w:val="Style62"/>
    <w:basedOn w:val="a0"/>
    <w:uiPriority w:val="99"/>
    <w:rsid w:val="00F355BA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47">
    <w:name w:val="Style47"/>
    <w:basedOn w:val="a0"/>
    <w:uiPriority w:val="99"/>
    <w:rsid w:val="007A572D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4">
    <w:name w:val="Style4"/>
    <w:basedOn w:val="a0"/>
    <w:uiPriority w:val="99"/>
    <w:rsid w:val="00393039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5">
    <w:name w:val="Style5"/>
    <w:basedOn w:val="a0"/>
    <w:uiPriority w:val="99"/>
    <w:rsid w:val="00393039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57">
    <w:name w:val="Style57"/>
    <w:basedOn w:val="a0"/>
    <w:uiPriority w:val="99"/>
    <w:rsid w:val="00393039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53">
    <w:name w:val="Style53"/>
    <w:basedOn w:val="a0"/>
    <w:uiPriority w:val="99"/>
    <w:rsid w:val="00483AAE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84">
    <w:name w:val="Font Style84"/>
    <w:uiPriority w:val="99"/>
    <w:rsid w:val="00D741CF"/>
    <w:rPr>
      <w:rFonts w:ascii="Georgia" w:hAnsi="Georgia" w:cs="Georgia"/>
      <w:i/>
      <w:iCs/>
      <w:color w:val="000000"/>
      <w:sz w:val="14"/>
      <w:szCs w:val="14"/>
    </w:rPr>
  </w:style>
  <w:style w:type="character" w:customStyle="1" w:styleId="FontStyle99">
    <w:name w:val="Font Style99"/>
    <w:uiPriority w:val="99"/>
    <w:rsid w:val="00D741CF"/>
    <w:rPr>
      <w:rFonts w:ascii="Georgia" w:hAnsi="Georgia" w:cs="Georgia"/>
      <w:color w:val="000000"/>
      <w:sz w:val="14"/>
      <w:szCs w:val="14"/>
    </w:rPr>
  </w:style>
  <w:style w:type="paragraph" w:customStyle="1" w:styleId="Style52">
    <w:name w:val="Style52"/>
    <w:basedOn w:val="a0"/>
    <w:uiPriority w:val="99"/>
    <w:rsid w:val="002144C9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3">
    <w:name w:val="Style3"/>
    <w:basedOn w:val="a0"/>
    <w:uiPriority w:val="99"/>
    <w:rsid w:val="004F5C0D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49">
    <w:name w:val="Style49"/>
    <w:basedOn w:val="a0"/>
    <w:uiPriority w:val="99"/>
    <w:rsid w:val="00E77EF3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56">
    <w:name w:val="Style56"/>
    <w:basedOn w:val="a0"/>
    <w:uiPriority w:val="99"/>
    <w:rsid w:val="00E77EF3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61">
    <w:name w:val="Style61"/>
    <w:basedOn w:val="a0"/>
    <w:uiPriority w:val="99"/>
    <w:rsid w:val="00E77EF3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98">
    <w:name w:val="Font Style98"/>
    <w:uiPriority w:val="99"/>
    <w:rsid w:val="00E77EF3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4">
    <w:name w:val="Font Style94"/>
    <w:uiPriority w:val="99"/>
    <w:rsid w:val="00441796"/>
    <w:rPr>
      <w:rFonts w:ascii="Times New Roman" w:hAnsi="Times New Roman" w:cs="Times New Roman"/>
      <w:color w:val="000000"/>
      <w:w w:val="150"/>
      <w:sz w:val="24"/>
      <w:szCs w:val="24"/>
    </w:rPr>
  </w:style>
  <w:style w:type="paragraph" w:customStyle="1" w:styleId="Style7">
    <w:name w:val="Style7"/>
    <w:basedOn w:val="a0"/>
    <w:uiPriority w:val="99"/>
    <w:rsid w:val="003875DA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26">
    <w:name w:val="Style26"/>
    <w:basedOn w:val="a0"/>
    <w:uiPriority w:val="99"/>
    <w:rsid w:val="001A3E84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00">
    <w:name w:val="Font Style100"/>
    <w:uiPriority w:val="99"/>
    <w:rsid w:val="001A3E8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6">
    <w:name w:val="Font Style36"/>
    <w:uiPriority w:val="99"/>
    <w:rsid w:val="008A1803"/>
    <w:rPr>
      <w:rFonts w:ascii="Arial" w:hAnsi="Arial" w:cs="Arial" w:hint="default"/>
      <w:b/>
      <w:bCs/>
      <w:color w:val="000000"/>
      <w:sz w:val="42"/>
      <w:szCs w:val="42"/>
    </w:rPr>
  </w:style>
  <w:style w:type="character" w:customStyle="1" w:styleId="FontStyle159">
    <w:name w:val="Font Style159"/>
    <w:uiPriority w:val="99"/>
    <w:rsid w:val="00C5779D"/>
    <w:rPr>
      <w:rFonts w:ascii="Arial" w:hAnsi="Arial" w:cs="Arial"/>
      <w:color w:val="000000"/>
      <w:sz w:val="18"/>
      <w:szCs w:val="18"/>
    </w:rPr>
  </w:style>
  <w:style w:type="paragraph" w:customStyle="1" w:styleId="Style25">
    <w:name w:val="Style25"/>
    <w:basedOn w:val="a0"/>
    <w:uiPriority w:val="99"/>
    <w:rsid w:val="00BD4690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51">
    <w:name w:val="Font Style151"/>
    <w:uiPriority w:val="99"/>
    <w:rsid w:val="00BD469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58">
    <w:name w:val="Font Style158"/>
    <w:uiPriority w:val="99"/>
    <w:rsid w:val="00BD4690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52">
    <w:name w:val="Font Style152"/>
    <w:uiPriority w:val="99"/>
    <w:rsid w:val="00C64A15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56">
    <w:name w:val="Font Style156"/>
    <w:uiPriority w:val="99"/>
    <w:rsid w:val="00C64A15"/>
    <w:rPr>
      <w:rFonts w:ascii="Arial" w:hAnsi="Arial" w:cs="Arial"/>
      <w:color w:val="000000"/>
      <w:sz w:val="18"/>
      <w:szCs w:val="18"/>
    </w:rPr>
  </w:style>
  <w:style w:type="paragraph" w:customStyle="1" w:styleId="Style44">
    <w:name w:val="Style44"/>
    <w:basedOn w:val="a0"/>
    <w:uiPriority w:val="99"/>
    <w:rsid w:val="00C26DAF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50">
    <w:name w:val="Font Style150"/>
    <w:uiPriority w:val="99"/>
    <w:rsid w:val="00C26DA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5">
    <w:name w:val="Style45"/>
    <w:basedOn w:val="a0"/>
    <w:uiPriority w:val="99"/>
    <w:rsid w:val="000705B8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71">
    <w:name w:val="Style71"/>
    <w:basedOn w:val="a0"/>
    <w:uiPriority w:val="99"/>
    <w:rsid w:val="00C67AF3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79">
    <w:name w:val="Style79"/>
    <w:basedOn w:val="a0"/>
    <w:uiPriority w:val="99"/>
    <w:rsid w:val="00C67AF3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80">
    <w:name w:val="Style80"/>
    <w:basedOn w:val="a0"/>
    <w:uiPriority w:val="99"/>
    <w:rsid w:val="00C67AF3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81">
    <w:name w:val="Style81"/>
    <w:basedOn w:val="a0"/>
    <w:uiPriority w:val="99"/>
    <w:rsid w:val="00C67AF3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11">
    <w:name w:val="Font Style111"/>
    <w:uiPriority w:val="99"/>
    <w:rsid w:val="00C67AF3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144">
    <w:name w:val="Font Style144"/>
    <w:uiPriority w:val="99"/>
    <w:rsid w:val="00C67AF3"/>
    <w:rPr>
      <w:rFonts w:ascii="Arial" w:hAnsi="Arial" w:cs="Arial"/>
      <w:smallCaps/>
      <w:color w:val="000000"/>
      <w:sz w:val="18"/>
      <w:szCs w:val="18"/>
    </w:rPr>
  </w:style>
  <w:style w:type="paragraph" w:customStyle="1" w:styleId="Style75">
    <w:name w:val="Style75"/>
    <w:basedOn w:val="a0"/>
    <w:uiPriority w:val="99"/>
    <w:rsid w:val="001C4514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84">
    <w:name w:val="Style84"/>
    <w:basedOn w:val="a0"/>
    <w:uiPriority w:val="99"/>
    <w:rsid w:val="00D0726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86">
    <w:name w:val="Style86"/>
    <w:basedOn w:val="a0"/>
    <w:uiPriority w:val="99"/>
    <w:rsid w:val="00D0726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87">
    <w:name w:val="Style87"/>
    <w:basedOn w:val="a0"/>
    <w:uiPriority w:val="99"/>
    <w:rsid w:val="00D0726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22">
    <w:name w:val="Font Style122"/>
    <w:uiPriority w:val="99"/>
    <w:rsid w:val="00D07266"/>
    <w:rPr>
      <w:rFonts w:ascii="Arial" w:hAnsi="Arial" w:cs="Arial"/>
      <w:i/>
      <w:iCs/>
      <w:smallCaps/>
      <w:color w:val="000000"/>
      <w:sz w:val="18"/>
      <w:szCs w:val="18"/>
    </w:rPr>
  </w:style>
  <w:style w:type="character" w:customStyle="1" w:styleId="FontStyle145">
    <w:name w:val="Font Style145"/>
    <w:uiPriority w:val="99"/>
    <w:rsid w:val="00D07266"/>
    <w:rPr>
      <w:rFonts w:ascii="Times New Roman" w:hAnsi="Times New Roman" w:cs="Times New Roman"/>
      <w:b/>
      <w:bCs/>
      <w:i/>
      <w:iCs/>
      <w:color w:val="000000"/>
      <w:spacing w:val="10"/>
      <w:sz w:val="18"/>
      <w:szCs w:val="18"/>
    </w:rPr>
  </w:style>
  <w:style w:type="character" w:customStyle="1" w:styleId="FontStyle154">
    <w:name w:val="Font Style154"/>
    <w:uiPriority w:val="99"/>
    <w:rsid w:val="00D07266"/>
    <w:rPr>
      <w:rFonts w:ascii="Arial" w:hAnsi="Arial" w:cs="Arial"/>
      <w:color w:val="000000"/>
      <w:sz w:val="10"/>
      <w:szCs w:val="10"/>
    </w:rPr>
  </w:style>
  <w:style w:type="paragraph" w:customStyle="1" w:styleId="Style88">
    <w:name w:val="Style88"/>
    <w:basedOn w:val="a0"/>
    <w:uiPriority w:val="99"/>
    <w:rsid w:val="00E53E1E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29">
    <w:name w:val="Font Style129"/>
    <w:uiPriority w:val="99"/>
    <w:rsid w:val="0054528D"/>
    <w:rPr>
      <w:rFonts w:ascii="Arial" w:hAnsi="Arial" w:cs="Arial"/>
      <w:color w:val="000000"/>
      <w:sz w:val="20"/>
      <w:szCs w:val="20"/>
    </w:rPr>
  </w:style>
  <w:style w:type="character" w:customStyle="1" w:styleId="FontStyle139">
    <w:name w:val="Font Style139"/>
    <w:uiPriority w:val="99"/>
    <w:rsid w:val="0054528D"/>
    <w:rPr>
      <w:rFonts w:ascii="Arial" w:hAnsi="Arial" w:cs="Arial"/>
      <w:color w:val="000000"/>
      <w:sz w:val="18"/>
      <w:szCs w:val="18"/>
    </w:rPr>
  </w:style>
  <w:style w:type="paragraph" w:customStyle="1" w:styleId="Style70">
    <w:name w:val="Style70"/>
    <w:basedOn w:val="a0"/>
    <w:uiPriority w:val="99"/>
    <w:rsid w:val="007D0B98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53">
    <w:name w:val="Font Style153"/>
    <w:uiPriority w:val="99"/>
    <w:rsid w:val="007D0B98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paragraph" w:customStyle="1" w:styleId="Style6">
    <w:name w:val="Style6"/>
    <w:basedOn w:val="a0"/>
    <w:uiPriority w:val="99"/>
    <w:rsid w:val="00081247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10">
    <w:name w:val="Font Style110"/>
    <w:uiPriority w:val="99"/>
    <w:rsid w:val="00081247"/>
    <w:rPr>
      <w:rFonts w:ascii="Arial" w:hAnsi="Arial" w:cs="Arial"/>
      <w:b/>
      <w:bCs/>
      <w:color w:val="000000"/>
      <w:w w:val="50"/>
      <w:sz w:val="14"/>
      <w:szCs w:val="14"/>
    </w:rPr>
  </w:style>
  <w:style w:type="character" w:customStyle="1" w:styleId="FontStyle31">
    <w:name w:val="Font Style31"/>
    <w:uiPriority w:val="99"/>
    <w:rsid w:val="00081247"/>
    <w:rPr>
      <w:rFonts w:ascii="Arial" w:hAnsi="Arial" w:cs="Arial"/>
      <w:color w:val="000000"/>
      <w:sz w:val="10"/>
      <w:szCs w:val="10"/>
    </w:rPr>
  </w:style>
  <w:style w:type="character" w:customStyle="1" w:styleId="FontStyle37">
    <w:name w:val="Font Style37"/>
    <w:uiPriority w:val="99"/>
    <w:rsid w:val="00081247"/>
    <w:rPr>
      <w:rFonts w:ascii="Courier New" w:hAnsi="Courier New" w:cs="Courier New"/>
      <w:color w:val="000000"/>
      <w:spacing w:val="-10"/>
      <w:sz w:val="12"/>
      <w:szCs w:val="12"/>
    </w:rPr>
  </w:style>
  <w:style w:type="character" w:customStyle="1" w:styleId="FontStyle54">
    <w:name w:val="Font Style54"/>
    <w:uiPriority w:val="99"/>
    <w:rsid w:val="00081247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05">
    <w:name w:val="Font Style105"/>
    <w:uiPriority w:val="99"/>
    <w:rsid w:val="00D0121D"/>
    <w:rPr>
      <w:rFonts w:ascii="Arial" w:hAnsi="Arial" w:cs="Arial"/>
      <w:color w:val="000000"/>
      <w:sz w:val="26"/>
      <w:szCs w:val="26"/>
    </w:rPr>
  </w:style>
  <w:style w:type="character" w:customStyle="1" w:styleId="FontStyle157">
    <w:name w:val="Font Style157"/>
    <w:uiPriority w:val="99"/>
    <w:rsid w:val="00D0121D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74">
    <w:name w:val="Style74"/>
    <w:basedOn w:val="a0"/>
    <w:uiPriority w:val="99"/>
    <w:rsid w:val="00846C3C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95">
    <w:name w:val="Style95"/>
    <w:basedOn w:val="a0"/>
    <w:uiPriority w:val="99"/>
    <w:rsid w:val="00846C3C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55">
    <w:name w:val="Style55"/>
    <w:basedOn w:val="a0"/>
    <w:uiPriority w:val="99"/>
    <w:rsid w:val="002E0AB5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47">
    <w:name w:val="Font Style147"/>
    <w:uiPriority w:val="99"/>
    <w:rsid w:val="002E0AB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155">
    <w:name w:val="Font Style155"/>
    <w:uiPriority w:val="99"/>
    <w:rsid w:val="002E0AB5"/>
    <w:rPr>
      <w:rFonts w:ascii="Arial" w:hAnsi="Arial" w:cs="Arial"/>
      <w:color w:val="000000"/>
      <w:sz w:val="12"/>
      <w:szCs w:val="12"/>
    </w:rPr>
  </w:style>
  <w:style w:type="character" w:customStyle="1" w:styleId="FontStyle125">
    <w:name w:val="Font Style125"/>
    <w:uiPriority w:val="99"/>
    <w:rsid w:val="006C4ACA"/>
    <w:rPr>
      <w:rFonts w:ascii="Arial" w:hAnsi="Arial" w:cs="Arial"/>
      <w:smallCaps/>
      <w:color w:val="000000"/>
      <w:sz w:val="18"/>
      <w:szCs w:val="18"/>
    </w:rPr>
  </w:style>
  <w:style w:type="character" w:customStyle="1" w:styleId="FontStyle149">
    <w:name w:val="Font Style149"/>
    <w:uiPriority w:val="99"/>
    <w:rsid w:val="00542D4B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3">
    <w:name w:val="Font Style143"/>
    <w:uiPriority w:val="99"/>
    <w:rsid w:val="00542D4B"/>
    <w:rPr>
      <w:rFonts w:ascii="Arial" w:hAnsi="Arial" w:cs="Arial"/>
      <w:color w:val="000000"/>
      <w:sz w:val="20"/>
      <w:szCs w:val="20"/>
    </w:rPr>
  </w:style>
  <w:style w:type="character" w:customStyle="1" w:styleId="FontStyle146">
    <w:name w:val="Font Style146"/>
    <w:uiPriority w:val="99"/>
    <w:rsid w:val="00542D4B"/>
    <w:rPr>
      <w:rFonts w:ascii="Arial" w:hAnsi="Arial" w:cs="Arial"/>
      <w:color w:val="000000"/>
      <w:sz w:val="16"/>
      <w:szCs w:val="16"/>
    </w:rPr>
  </w:style>
  <w:style w:type="character" w:customStyle="1" w:styleId="FontStyle29">
    <w:name w:val="Font Style29"/>
    <w:uiPriority w:val="99"/>
    <w:rsid w:val="00542D4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7">
    <w:name w:val="Style97"/>
    <w:basedOn w:val="a0"/>
    <w:uiPriority w:val="99"/>
    <w:rsid w:val="003E0B56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48">
    <w:name w:val="Style48"/>
    <w:basedOn w:val="a0"/>
    <w:uiPriority w:val="99"/>
    <w:rsid w:val="007D0A92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72">
    <w:name w:val="Style72"/>
    <w:basedOn w:val="a0"/>
    <w:uiPriority w:val="99"/>
    <w:rsid w:val="007D0A92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77">
    <w:name w:val="Style77"/>
    <w:basedOn w:val="a0"/>
    <w:uiPriority w:val="99"/>
    <w:rsid w:val="007D0A92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83">
    <w:name w:val="Style83"/>
    <w:basedOn w:val="a0"/>
    <w:uiPriority w:val="99"/>
    <w:rsid w:val="007D0A92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94">
    <w:name w:val="Style94"/>
    <w:basedOn w:val="a0"/>
    <w:uiPriority w:val="99"/>
    <w:rsid w:val="007D0A92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42">
    <w:name w:val="Font Style142"/>
    <w:uiPriority w:val="99"/>
    <w:rsid w:val="007D0A92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48">
    <w:name w:val="Font Style148"/>
    <w:uiPriority w:val="99"/>
    <w:rsid w:val="007D0A92"/>
    <w:rPr>
      <w:rFonts w:ascii="Arial" w:hAnsi="Arial" w:cs="Arial"/>
      <w:color w:val="000000"/>
      <w:spacing w:val="-10"/>
      <w:sz w:val="14"/>
      <w:szCs w:val="14"/>
    </w:rPr>
  </w:style>
  <w:style w:type="character" w:customStyle="1" w:styleId="FontStyle131">
    <w:name w:val="Font Style131"/>
    <w:uiPriority w:val="99"/>
    <w:rsid w:val="004A1478"/>
    <w:rPr>
      <w:rFonts w:ascii="Arial" w:hAnsi="Arial" w:cs="Arial"/>
      <w:color w:val="000000"/>
      <w:spacing w:val="-10"/>
      <w:sz w:val="22"/>
      <w:szCs w:val="22"/>
    </w:rPr>
  </w:style>
  <w:style w:type="paragraph" w:customStyle="1" w:styleId="Style69">
    <w:name w:val="Style69"/>
    <w:basedOn w:val="a0"/>
    <w:uiPriority w:val="99"/>
    <w:rsid w:val="004A1478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96">
    <w:name w:val="Style96"/>
    <w:basedOn w:val="a0"/>
    <w:uiPriority w:val="99"/>
    <w:rsid w:val="00E94C37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26">
    <w:name w:val="Font Style26"/>
    <w:uiPriority w:val="99"/>
    <w:rsid w:val="00BC7E61"/>
    <w:rPr>
      <w:rFonts w:ascii="Arial" w:hAnsi="Arial" w:cs="Arial"/>
      <w:b/>
      <w:bCs/>
      <w:i/>
      <w:iCs/>
      <w:color w:val="000000"/>
      <w:spacing w:val="10"/>
      <w:sz w:val="8"/>
      <w:szCs w:val="8"/>
    </w:rPr>
  </w:style>
  <w:style w:type="paragraph" w:customStyle="1" w:styleId="Style41">
    <w:name w:val="Style41"/>
    <w:basedOn w:val="a0"/>
    <w:uiPriority w:val="99"/>
    <w:rsid w:val="00D46F09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33">
    <w:name w:val="Font Style133"/>
    <w:uiPriority w:val="99"/>
    <w:rsid w:val="00D46F09"/>
    <w:rPr>
      <w:rFonts w:ascii="Arial" w:hAnsi="Arial" w:cs="Arial"/>
      <w:color w:val="000000"/>
      <w:sz w:val="12"/>
      <w:szCs w:val="12"/>
    </w:rPr>
  </w:style>
  <w:style w:type="paragraph" w:customStyle="1" w:styleId="Style91">
    <w:name w:val="Style91"/>
    <w:basedOn w:val="a0"/>
    <w:uiPriority w:val="99"/>
    <w:rsid w:val="00CA4ED9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138">
    <w:name w:val="Font Style138"/>
    <w:uiPriority w:val="99"/>
    <w:rsid w:val="00CA4ED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85">
    <w:name w:val="Style85"/>
    <w:basedOn w:val="a0"/>
    <w:uiPriority w:val="99"/>
    <w:rsid w:val="00596575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64">
    <w:name w:val="Style64"/>
    <w:basedOn w:val="a0"/>
    <w:uiPriority w:val="99"/>
    <w:rsid w:val="00516E25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73">
    <w:name w:val="Style73"/>
    <w:basedOn w:val="a0"/>
    <w:uiPriority w:val="99"/>
    <w:rsid w:val="00516E25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76">
    <w:name w:val="Style76"/>
    <w:basedOn w:val="a0"/>
    <w:uiPriority w:val="99"/>
    <w:rsid w:val="00516E25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76">
    <w:name w:val="Font Style76"/>
    <w:uiPriority w:val="99"/>
    <w:rsid w:val="002257E9"/>
    <w:rPr>
      <w:rFonts w:ascii="Arial" w:hAnsi="Arial" w:cs="Arial"/>
      <w:color w:val="000000"/>
      <w:sz w:val="16"/>
      <w:szCs w:val="16"/>
    </w:rPr>
  </w:style>
  <w:style w:type="paragraph" w:customStyle="1" w:styleId="Style67">
    <w:name w:val="Style67"/>
    <w:basedOn w:val="a0"/>
    <w:uiPriority w:val="99"/>
    <w:rsid w:val="004C0F57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78">
    <w:name w:val="Font Style78"/>
    <w:uiPriority w:val="99"/>
    <w:rsid w:val="00175092"/>
    <w:rPr>
      <w:rFonts w:ascii="Arial" w:hAnsi="Arial" w:cs="Arial"/>
      <w:color w:val="000000"/>
      <w:sz w:val="18"/>
      <w:szCs w:val="18"/>
    </w:rPr>
  </w:style>
  <w:style w:type="character" w:customStyle="1" w:styleId="FontStyle42">
    <w:name w:val="Font Style42"/>
    <w:uiPriority w:val="99"/>
    <w:rsid w:val="003A5FC1"/>
    <w:rPr>
      <w:rFonts w:ascii="MS Gothic" w:eastAsia="MS Gothic" w:cs="MS Gothic"/>
      <w:color w:val="000000"/>
      <w:sz w:val="52"/>
      <w:szCs w:val="52"/>
    </w:rPr>
  </w:style>
  <w:style w:type="paragraph" w:customStyle="1" w:styleId="Style99">
    <w:name w:val="Style99"/>
    <w:basedOn w:val="a0"/>
    <w:uiPriority w:val="99"/>
    <w:rsid w:val="00E74E41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1">
    <w:name w:val="Style1"/>
    <w:basedOn w:val="a0"/>
    <w:uiPriority w:val="99"/>
    <w:rsid w:val="00E20047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paragraph" w:customStyle="1" w:styleId="Style68">
    <w:name w:val="Style68"/>
    <w:basedOn w:val="a0"/>
    <w:uiPriority w:val="99"/>
    <w:rsid w:val="006A0EB9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77">
    <w:name w:val="Font Style77"/>
    <w:uiPriority w:val="99"/>
    <w:rsid w:val="004B7624"/>
    <w:rPr>
      <w:rFonts w:ascii="Arial" w:hAnsi="Arial" w:cs="Arial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2F2BBC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75">
    <w:name w:val="Font Style75"/>
    <w:uiPriority w:val="99"/>
    <w:rsid w:val="002F2BBC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0"/>
    <w:uiPriority w:val="99"/>
    <w:rsid w:val="0041061C"/>
    <w:pPr>
      <w:widowControl w:val="0"/>
      <w:autoSpaceDE w:val="0"/>
      <w:autoSpaceDN w:val="0"/>
      <w:adjustRightInd w:val="0"/>
    </w:pPr>
    <w:rPr>
      <w:rFonts w:eastAsia="Times New Roman"/>
      <w:color w:val="auto"/>
    </w:rPr>
  </w:style>
  <w:style w:type="character" w:customStyle="1" w:styleId="FontStyle74">
    <w:name w:val="Font Style74"/>
    <w:uiPriority w:val="99"/>
    <w:rsid w:val="002A4F9C"/>
    <w:rPr>
      <w:rFonts w:ascii="Arial" w:hAnsi="Arial" w:cs="Arial"/>
      <w:i/>
      <w:iCs/>
      <w:color w:val="000000"/>
      <w:sz w:val="16"/>
      <w:szCs w:val="16"/>
    </w:rPr>
  </w:style>
  <w:style w:type="paragraph" w:customStyle="1" w:styleId="RefNorm">
    <w:name w:val="RefNorm"/>
    <w:basedOn w:val="a0"/>
    <w:link w:val="RefNormChar"/>
    <w:rsid w:val="00956219"/>
    <w:pPr>
      <w:spacing w:after="240" w:line="240" w:lineRule="atLeast"/>
      <w:jc w:val="both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RefNormChar">
    <w:name w:val="RefNorm Char"/>
    <w:link w:val="RefNorm"/>
    <w:rsid w:val="00956219"/>
    <w:rPr>
      <w:rFonts w:ascii="Cambria" w:hAnsi="Cambria"/>
      <w:sz w:val="22"/>
      <w:szCs w:val="22"/>
      <w:lang w:val="en-GB" w:eastAsia="en-US"/>
    </w:rPr>
  </w:style>
  <w:style w:type="character" w:customStyle="1" w:styleId="stddocNumber">
    <w:name w:val="std_docNumber"/>
    <w:rsid w:val="00956219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956219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Title">
    <w:name w:val="std_docTitle"/>
    <w:rsid w:val="00956219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publisher">
    <w:name w:val="std_publisher"/>
    <w:rsid w:val="00956219"/>
    <w:rPr>
      <w:rFonts w:ascii="Cambria" w:hAnsi="Cambria"/>
      <w:bdr w:val="none" w:sz="0" w:space="0" w:color="auto"/>
      <w:shd w:val="clear" w:color="auto" w:fill="C6D9F1"/>
    </w:rPr>
  </w:style>
  <w:style w:type="paragraph" w:customStyle="1" w:styleId="Definition">
    <w:name w:val="Definition"/>
    <w:basedOn w:val="a0"/>
    <w:rsid w:val="008434F9"/>
    <w:pPr>
      <w:spacing w:after="240" w:line="230" w:lineRule="atLeast"/>
      <w:jc w:val="both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paragraph" w:customStyle="1" w:styleId="ListContinue1">
    <w:name w:val="List Continue 1"/>
    <w:basedOn w:val="a0"/>
    <w:link w:val="ListContinue1Char"/>
    <w:rsid w:val="008434F9"/>
    <w:pPr>
      <w:spacing w:after="240" w:line="240" w:lineRule="atLeast"/>
      <w:ind w:left="403" w:hanging="403"/>
      <w:jc w:val="both"/>
    </w:pPr>
    <w:rPr>
      <w:rFonts w:ascii="Cambria" w:eastAsia="Calibri" w:hAnsi="Cambria" w:cs="Times New Roman"/>
      <w:color w:val="auto"/>
      <w:sz w:val="22"/>
      <w:szCs w:val="22"/>
      <w:lang w:val="fr-FR" w:eastAsia="en-US"/>
    </w:rPr>
  </w:style>
  <w:style w:type="character" w:customStyle="1" w:styleId="ListContinue1Char">
    <w:name w:val="List Continue 1 Char"/>
    <w:link w:val="ListContinue1"/>
    <w:rsid w:val="008434F9"/>
    <w:rPr>
      <w:rFonts w:ascii="Cambria" w:hAnsi="Cambria"/>
      <w:sz w:val="22"/>
      <w:szCs w:val="22"/>
      <w:lang w:val="fr-FR" w:eastAsia="en-US"/>
    </w:rPr>
  </w:style>
  <w:style w:type="paragraph" w:customStyle="1" w:styleId="Tablebody">
    <w:name w:val="Table body"/>
    <w:basedOn w:val="a0"/>
    <w:rsid w:val="00A15C6D"/>
    <w:pPr>
      <w:spacing w:before="60" w:after="60" w:line="210" w:lineRule="atLeast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paragraph" w:customStyle="1" w:styleId="ANNEXN">
    <w:name w:val="ANNEXN"/>
    <w:basedOn w:val="ANNEX"/>
    <w:next w:val="a0"/>
    <w:rsid w:val="009970B6"/>
    <w:pPr>
      <w:numPr>
        <w:numId w:val="6"/>
      </w:numPr>
    </w:pPr>
    <w:rPr>
      <w:rFonts w:ascii="Cambria" w:hAnsi="Cambria"/>
    </w:rPr>
  </w:style>
  <w:style w:type="paragraph" w:customStyle="1" w:styleId="ANNEXZ">
    <w:name w:val="ANNEXZ"/>
    <w:basedOn w:val="BaseHeading"/>
    <w:rsid w:val="009970B6"/>
    <w:pPr>
      <w:keepNext/>
      <w:pageBreakBefore/>
      <w:numPr>
        <w:numId w:val="20"/>
      </w:numPr>
      <w:autoSpaceDE w:val="0"/>
      <w:autoSpaceDN w:val="0"/>
      <w:adjustRightInd w:val="0"/>
      <w:spacing w:after="760" w:line="310" w:lineRule="exact"/>
      <w:jc w:val="center"/>
    </w:pPr>
    <w:rPr>
      <w:b/>
      <w:sz w:val="28"/>
      <w:szCs w:val="24"/>
    </w:rPr>
  </w:style>
  <w:style w:type="paragraph" w:customStyle="1" w:styleId="BaseHeading">
    <w:name w:val="Base_Heading"/>
    <w:qFormat/>
    <w:rsid w:val="009970B6"/>
    <w:pPr>
      <w:spacing w:after="240" w:line="240" w:lineRule="atLeast"/>
      <w:outlineLvl w:val="0"/>
    </w:pPr>
    <w:rPr>
      <w:rFonts w:ascii="Cambria" w:hAnsi="Cambria"/>
      <w:sz w:val="22"/>
      <w:szCs w:val="22"/>
      <w:lang w:val="en-GB" w:eastAsia="en-US"/>
    </w:rPr>
  </w:style>
  <w:style w:type="paragraph" w:customStyle="1" w:styleId="Bibliography1">
    <w:name w:val="Bibliography1"/>
    <w:basedOn w:val="a0"/>
    <w:rsid w:val="009970B6"/>
    <w:pPr>
      <w:numPr>
        <w:numId w:val="4"/>
      </w:numPr>
      <w:tabs>
        <w:tab w:val="clear" w:pos="360"/>
        <w:tab w:val="left" w:pos="660"/>
      </w:tabs>
      <w:spacing w:after="240" w:line="240" w:lineRule="atLeast"/>
      <w:ind w:left="660" w:hanging="66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aff5">
    <w:name w:val="Block Text"/>
    <w:basedOn w:val="a0"/>
    <w:uiPriority w:val="99"/>
    <w:rsid w:val="009970B6"/>
    <w:pPr>
      <w:spacing w:after="120" w:line="240" w:lineRule="atLeast"/>
      <w:ind w:left="1440" w:right="144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33">
    <w:name w:val="Body Text 3"/>
    <w:basedOn w:val="a0"/>
    <w:link w:val="34"/>
    <w:uiPriority w:val="99"/>
    <w:rsid w:val="009970B6"/>
    <w:pPr>
      <w:spacing w:before="60" w:after="60" w:line="170" w:lineRule="atLeast"/>
      <w:jc w:val="both"/>
    </w:pPr>
    <w:rPr>
      <w:rFonts w:ascii="Cambria" w:eastAsia="MS Mincho" w:hAnsi="Cambria" w:cs="Times New Roman"/>
      <w:color w:val="auto"/>
      <w:sz w:val="14"/>
      <w:szCs w:val="20"/>
      <w:lang w:val="en-GB" w:eastAsia="ja-JP"/>
    </w:rPr>
  </w:style>
  <w:style w:type="character" w:customStyle="1" w:styleId="34">
    <w:name w:val="Основной текст 3 Знак"/>
    <w:basedOn w:val="a1"/>
    <w:link w:val="33"/>
    <w:uiPriority w:val="99"/>
    <w:rsid w:val="009970B6"/>
    <w:rPr>
      <w:rFonts w:ascii="Cambria" w:eastAsia="MS Mincho" w:hAnsi="Cambria"/>
      <w:sz w:val="14"/>
      <w:lang w:val="en-GB" w:eastAsia="ja-JP"/>
    </w:rPr>
  </w:style>
  <w:style w:type="paragraph" w:styleId="aff6">
    <w:name w:val="Body Text First Indent"/>
    <w:basedOn w:val="a8"/>
    <w:link w:val="aff7"/>
    <w:uiPriority w:val="99"/>
    <w:rsid w:val="009970B6"/>
    <w:pPr>
      <w:shd w:val="clear" w:color="auto" w:fill="auto"/>
      <w:ind w:firstLine="210"/>
    </w:pPr>
    <w:rPr>
      <w:rFonts w:ascii="Cambria" w:hAnsi="Cambria"/>
      <w:sz w:val="22"/>
      <w:szCs w:val="22"/>
      <w:lang w:val="en-GB" w:eastAsia="en-US"/>
    </w:rPr>
  </w:style>
  <w:style w:type="character" w:customStyle="1" w:styleId="aff7">
    <w:name w:val="Красная строка Знак"/>
    <w:basedOn w:val="a7"/>
    <w:link w:val="aff6"/>
    <w:uiPriority w:val="99"/>
    <w:rsid w:val="009970B6"/>
    <w:rPr>
      <w:rFonts w:ascii="Cambria" w:hAnsi="Cambria"/>
      <w:sz w:val="22"/>
      <w:szCs w:val="22"/>
      <w:shd w:val="clear" w:color="auto" w:fill="FFFFFF"/>
      <w:lang w:val="en-GB" w:eastAsia="en-US"/>
    </w:rPr>
  </w:style>
  <w:style w:type="paragraph" w:styleId="aff8">
    <w:name w:val="Body Text Indent"/>
    <w:basedOn w:val="a0"/>
    <w:link w:val="aff9"/>
    <w:uiPriority w:val="99"/>
    <w:rsid w:val="009970B6"/>
    <w:pPr>
      <w:spacing w:after="120" w:line="240" w:lineRule="atLeast"/>
      <w:ind w:left="283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9">
    <w:name w:val="Основной текст с отступом Знак"/>
    <w:basedOn w:val="a1"/>
    <w:link w:val="aff8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styleId="27">
    <w:name w:val="Body Text First Indent 2"/>
    <w:basedOn w:val="a0"/>
    <w:link w:val="28"/>
    <w:uiPriority w:val="99"/>
    <w:rsid w:val="009970B6"/>
    <w:pPr>
      <w:spacing w:after="240" w:line="240" w:lineRule="atLeast"/>
      <w:ind w:firstLine="21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28">
    <w:name w:val="Красная строка 2 Знак"/>
    <w:basedOn w:val="aff9"/>
    <w:link w:val="27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styleId="29">
    <w:name w:val="Body Text Indent 2"/>
    <w:basedOn w:val="a0"/>
    <w:link w:val="2a"/>
    <w:uiPriority w:val="99"/>
    <w:unhideWhenUsed/>
    <w:rsid w:val="009970B6"/>
    <w:pPr>
      <w:spacing w:after="240" w:line="240" w:lineRule="atLeast"/>
      <w:ind w:left="805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2a">
    <w:name w:val="Основной текст с отступом 2 Знак"/>
    <w:basedOn w:val="a1"/>
    <w:link w:val="29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styleId="35">
    <w:name w:val="Body Text Indent 3"/>
    <w:basedOn w:val="a0"/>
    <w:next w:val="310"/>
    <w:link w:val="36"/>
    <w:uiPriority w:val="99"/>
    <w:rsid w:val="009970B6"/>
    <w:pPr>
      <w:spacing w:after="240" w:line="240" w:lineRule="atLeast"/>
      <w:ind w:left="1202"/>
      <w:jc w:val="both"/>
    </w:pPr>
    <w:rPr>
      <w:rFonts w:ascii="Cambria" w:eastAsia="MS Mincho" w:hAnsi="Cambria" w:cs="Times New Roman"/>
      <w:color w:val="auto"/>
      <w:sz w:val="22"/>
      <w:szCs w:val="16"/>
      <w:lang w:val="en-GB" w:eastAsia="ja-JP"/>
    </w:rPr>
  </w:style>
  <w:style w:type="paragraph" w:customStyle="1" w:styleId="310">
    <w:name w:val="Основной текст с отступом 31"/>
    <w:basedOn w:val="211"/>
    <w:rsid w:val="009970B6"/>
    <w:pPr>
      <w:ind w:left="1202"/>
    </w:pPr>
  </w:style>
  <w:style w:type="paragraph" w:customStyle="1" w:styleId="211">
    <w:name w:val="Основной текст с отступом 21"/>
    <w:basedOn w:val="a0"/>
    <w:rsid w:val="009970B6"/>
    <w:pPr>
      <w:spacing w:after="240" w:line="240" w:lineRule="atLeast"/>
      <w:ind w:left="805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9970B6"/>
    <w:rPr>
      <w:rFonts w:ascii="Cambria" w:eastAsia="MS Mincho" w:hAnsi="Cambria"/>
      <w:sz w:val="22"/>
      <w:szCs w:val="16"/>
      <w:lang w:val="en-GB" w:eastAsia="ja-JP"/>
    </w:rPr>
  </w:style>
  <w:style w:type="paragraph" w:styleId="affa">
    <w:name w:val="caption"/>
    <w:basedOn w:val="a0"/>
    <w:next w:val="a0"/>
    <w:uiPriority w:val="35"/>
    <w:qFormat/>
    <w:rsid w:val="009970B6"/>
    <w:pPr>
      <w:spacing w:before="120" w:after="120" w:line="240" w:lineRule="atLeast"/>
      <w:jc w:val="both"/>
    </w:pPr>
    <w:rPr>
      <w:rFonts w:ascii="Cambria" w:eastAsia="MS Mincho" w:hAnsi="Cambria" w:cs="Times New Roman"/>
      <w:b/>
      <w:color w:val="auto"/>
      <w:sz w:val="22"/>
      <w:szCs w:val="20"/>
      <w:lang w:val="en-GB" w:eastAsia="ja-JP"/>
    </w:rPr>
  </w:style>
  <w:style w:type="paragraph" w:styleId="affb">
    <w:name w:val="Closing"/>
    <w:basedOn w:val="a0"/>
    <w:link w:val="affc"/>
    <w:uiPriority w:val="99"/>
    <w:rsid w:val="009970B6"/>
    <w:pPr>
      <w:spacing w:after="240" w:line="240" w:lineRule="atLeast"/>
      <w:ind w:left="4252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c">
    <w:name w:val="Прощание Знак"/>
    <w:basedOn w:val="a1"/>
    <w:link w:val="affb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styleId="affd">
    <w:name w:val="annotation text"/>
    <w:basedOn w:val="a0"/>
    <w:link w:val="affe"/>
    <w:uiPriority w:val="99"/>
    <w:semiHidden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e">
    <w:name w:val="Текст примечания Знак"/>
    <w:basedOn w:val="a1"/>
    <w:link w:val="affd"/>
    <w:uiPriority w:val="99"/>
    <w:semiHidden/>
    <w:rsid w:val="009970B6"/>
    <w:rPr>
      <w:rFonts w:ascii="Cambria" w:eastAsia="MS Mincho" w:hAnsi="Cambria"/>
      <w:sz w:val="22"/>
      <w:lang w:val="en-GB" w:eastAsia="ja-JP"/>
    </w:rPr>
  </w:style>
  <w:style w:type="paragraph" w:styleId="afff">
    <w:name w:val="Date"/>
    <w:basedOn w:val="a0"/>
    <w:next w:val="a0"/>
    <w:link w:val="afff0"/>
    <w:uiPriority w:val="99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f0">
    <w:name w:val="Дата Знак"/>
    <w:basedOn w:val="a1"/>
    <w:link w:val="afff"/>
    <w:uiPriority w:val="99"/>
    <w:rsid w:val="009970B6"/>
    <w:rPr>
      <w:rFonts w:ascii="Cambria" w:eastAsia="MS Mincho" w:hAnsi="Cambria"/>
      <w:sz w:val="22"/>
      <w:lang w:val="en-GB" w:eastAsia="ja-JP"/>
    </w:rPr>
  </w:style>
  <w:style w:type="character" w:customStyle="1" w:styleId="Defterms">
    <w:name w:val="Defterms"/>
    <w:rsid w:val="009970B6"/>
    <w:rPr>
      <w:noProof/>
      <w:color w:val="auto"/>
      <w:lang w:val="fr-FR"/>
    </w:rPr>
  </w:style>
  <w:style w:type="paragraph" w:customStyle="1" w:styleId="dl">
    <w:name w:val="dl"/>
    <w:basedOn w:val="BaseText"/>
    <w:rsid w:val="009970B6"/>
    <w:pPr>
      <w:ind w:left="806" w:hanging="403"/>
    </w:pPr>
  </w:style>
  <w:style w:type="paragraph" w:customStyle="1" w:styleId="BaseText">
    <w:name w:val="Base_Text"/>
    <w:link w:val="BaseTextChar"/>
    <w:qFormat/>
    <w:rsid w:val="009970B6"/>
    <w:pPr>
      <w:spacing w:after="240" w:line="240" w:lineRule="atLeast"/>
      <w:jc w:val="both"/>
    </w:pPr>
    <w:rPr>
      <w:rFonts w:ascii="Cambria" w:hAnsi="Cambria"/>
      <w:sz w:val="22"/>
      <w:szCs w:val="22"/>
      <w:lang w:val="en-GB" w:eastAsia="en-US"/>
    </w:rPr>
  </w:style>
  <w:style w:type="character" w:customStyle="1" w:styleId="BaseTextChar">
    <w:name w:val="Base_Text Char"/>
    <w:link w:val="BaseText"/>
    <w:rsid w:val="009970B6"/>
    <w:rPr>
      <w:rFonts w:ascii="Cambria" w:hAnsi="Cambria"/>
      <w:sz w:val="22"/>
      <w:szCs w:val="22"/>
      <w:lang w:val="en-GB" w:eastAsia="en-US"/>
    </w:rPr>
  </w:style>
  <w:style w:type="character" w:customStyle="1" w:styleId="afff1">
    <w:name w:val="Схема документа Знак"/>
    <w:basedOn w:val="a1"/>
    <w:link w:val="afff2"/>
    <w:uiPriority w:val="99"/>
    <w:semiHidden/>
    <w:rsid w:val="009970B6"/>
    <w:rPr>
      <w:rFonts w:ascii="Tahoma" w:eastAsia="MS Mincho" w:hAnsi="Tahoma"/>
      <w:sz w:val="22"/>
      <w:shd w:val="clear" w:color="auto" w:fill="000080"/>
      <w:lang w:val="en-GB" w:eastAsia="ja-JP"/>
    </w:rPr>
  </w:style>
  <w:style w:type="paragraph" w:styleId="afff2">
    <w:name w:val="Document Map"/>
    <w:basedOn w:val="a0"/>
    <w:link w:val="afff1"/>
    <w:uiPriority w:val="99"/>
    <w:semiHidden/>
    <w:rsid w:val="009970B6"/>
    <w:pPr>
      <w:shd w:val="clear" w:color="auto" w:fill="000080"/>
      <w:spacing w:after="240" w:line="240" w:lineRule="atLeast"/>
      <w:jc w:val="both"/>
    </w:pPr>
    <w:rPr>
      <w:rFonts w:ascii="Tahoma" w:eastAsia="MS Mincho" w:hAnsi="Tahoma" w:cs="Times New Roman"/>
      <w:color w:val="auto"/>
      <w:sz w:val="22"/>
      <w:szCs w:val="20"/>
      <w:lang w:val="en-GB" w:eastAsia="ja-JP"/>
    </w:rPr>
  </w:style>
  <w:style w:type="paragraph" w:styleId="afff3">
    <w:name w:val="envelope address"/>
    <w:basedOn w:val="a0"/>
    <w:uiPriority w:val="99"/>
    <w:rsid w:val="009970B6"/>
    <w:pPr>
      <w:framePr w:w="7938" w:h="1985" w:hRule="exact" w:hSpace="141" w:wrap="auto" w:hAnchor="page" w:xAlign="center" w:yAlign="bottom"/>
      <w:spacing w:after="240" w:line="240" w:lineRule="atLeast"/>
      <w:ind w:left="2835"/>
      <w:jc w:val="both"/>
    </w:pPr>
    <w:rPr>
      <w:rFonts w:ascii="Cambria" w:eastAsia="MS Mincho" w:hAnsi="Cambria" w:cs="Times New Roman"/>
      <w:color w:val="auto"/>
      <w:szCs w:val="20"/>
      <w:lang w:val="en-GB" w:eastAsia="ja-JP"/>
    </w:rPr>
  </w:style>
  <w:style w:type="paragraph" w:styleId="2b">
    <w:name w:val="envelope return"/>
    <w:basedOn w:val="a0"/>
    <w:uiPriority w:val="99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Example">
    <w:name w:val="Example"/>
    <w:basedOn w:val="BaseText"/>
    <w:rsid w:val="009970B6"/>
    <w:pPr>
      <w:tabs>
        <w:tab w:val="left" w:pos="1354"/>
      </w:tabs>
      <w:spacing w:line="220" w:lineRule="atLeast"/>
    </w:pPr>
    <w:rPr>
      <w:sz w:val="20"/>
    </w:rPr>
  </w:style>
  <w:style w:type="character" w:customStyle="1" w:styleId="ExtXref">
    <w:name w:val="ExtXref"/>
    <w:rsid w:val="009970B6"/>
    <w:rPr>
      <w:noProof/>
      <w:color w:val="auto"/>
      <w:lang w:val="fr-FR"/>
    </w:rPr>
  </w:style>
  <w:style w:type="paragraph" w:customStyle="1" w:styleId="Figurefootnote">
    <w:name w:val="Figure footnote"/>
    <w:basedOn w:val="a0"/>
    <w:rsid w:val="009970B6"/>
    <w:pPr>
      <w:keepNext/>
      <w:tabs>
        <w:tab w:val="left" w:pos="340"/>
      </w:tabs>
      <w:spacing w:after="60" w:line="210" w:lineRule="atLeast"/>
      <w:jc w:val="both"/>
    </w:pPr>
    <w:rPr>
      <w:rFonts w:ascii="Cambria" w:eastAsia="MS Mincho" w:hAnsi="Cambria" w:cs="Times New Roman"/>
      <w:color w:val="auto"/>
      <w:sz w:val="18"/>
      <w:szCs w:val="20"/>
      <w:lang w:val="en-GB" w:eastAsia="ja-JP"/>
    </w:rPr>
  </w:style>
  <w:style w:type="paragraph" w:customStyle="1" w:styleId="Figuretitle">
    <w:name w:val="Figure title"/>
    <w:basedOn w:val="BaseHeading"/>
    <w:rsid w:val="009970B6"/>
    <w:pPr>
      <w:suppressAutoHyphens/>
      <w:spacing w:before="240" w:after="360"/>
      <w:jc w:val="center"/>
      <w:outlineLvl w:val="9"/>
    </w:pPr>
    <w:rPr>
      <w:b/>
    </w:rPr>
  </w:style>
  <w:style w:type="character" w:styleId="afff4">
    <w:name w:val="FollowedHyperlink"/>
    <w:uiPriority w:val="99"/>
    <w:rsid w:val="009970B6"/>
    <w:rPr>
      <w:noProof w:val="0"/>
      <w:color w:val="800080"/>
      <w:u w:val="single"/>
      <w:lang w:val="fr-FR"/>
    </w:rPr>
  </w:style>
  <w:style w:type="paragraph" w:customStyle="1" w:styleId="Foreword">
    <w:name w:val="Foreword"/>
    <w:basedOn w:val="a0"/>
    <w:next w:val="a0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0000FF"/>
      <w:sz w:val="22"/>
      <w:szCs w:val="20"/>
      <w:lang w:val="en-GB" w:eastAsia="ja-JP"/>
    </w:rPr>
  </w:style>
  <w:style w:type="paragraph" w:customStyle="1" w:styleId="Formula">
    <w:name w:val="Formula"/>
    <w:basedOn w:val="BaseText"/>
    <w:rsid w:val="009970B6"/>
    <w:pPr>
      <w:tabs>
        <w:tab w:val="right" w:pos="9749"/>
      </w:tabs>
      <w:spacing w:after="220"/>
      <w:ind w:left="403"/>
      <w:jc w:val="left"/>
    </w:pPr>
  </w:style>
  <w:style w:type="paragraph" w:styleId="17">
    <w:name w:val="index 1"/>
    <w:basedOn w:val="a0"/>
    <w:uiPriority w:val="99"/>
    <w:semiHidden/>
    <w:rsid w:val="009970B6"/>
    <w:pPr>
      <w:spacing w:line="210" w:lineRule="atLeast"/>
      <w:ind w:left="142" w:hanging="142"/>
    </w:pPr>
    <w:rPr>
      <w:rFonts w:ascii="Cambria" w:eastAsia="MS Mincho" w:hAnsi="Cambria" w:cs="Times New Roman"/>
      <w:b/>
      <w:color w:val="auto"/>
      <w:sz w:val="18"/>
      <w:szCs w:val="20"/>
      <w:lang w:val="en-GB" w:eastAsia="ja-JP"/>
    </w:rPr>
  </w:style>
  <w:style w:type="paragraph" w:styleId="37">
    <w:name w:val="index 3"/>
    <w:basedOn w:val="a0"/>
    <w:next w:val="a0"/>
    <w:autoRedefine/>
    <w:uiPriority w:val="99"/>
    <w:semiHidden/>
    <w:rsid w:val="009970B6"/>
    <w:pPr>
      <w:spacing w:after="240" w:line="220" w:lineRule="atLeast"/>
      <w:ind w:left="600" w:hanging="200"/>
      <w:jc w:val="both"/>
    </w:pPr>
    <w:rPr>
      <w:rFonts w:ascii="Cambria" w:eastAsia="MS Mincho" w:hAnsi="Cambria" w:cs="Times New Roman"/>
      <w:b/>
      <w:color w:val="auto"/>
      <w:sz w:val="22"/>
      <w:szCs w:val="20"/>
      <w:lang w:val="en-GB" w:eastAsia="ja-JP"/>
    </w:rPr>
  </w:style>
  <w:style w:type="paragraph" w:styleId="45">
    <w:name w:val="index 4"/>
    <w:basedOn w:val="a0"/>
    <w:next w:val="a0"/>
    <w:autoRedefine/>
    <w:uiPriority w:val="99"/>
    <w:semiHidden/>
    <w:rsid w:val="009970B6"/>
    <w:pPr>
      <w:spacing w:after="240" w:line="220" w:lineRule="atLeast"/>
      <w:ind w:left="800" w:hanging="200"/>
      <w:jc w:val="both"/>
    </w:pPr>
    <w:rPr>
      <w:rFonts w:ascii="Cambria" w:eastAsia="MS Mincho" w:hAnsi="Cambria" w:cs="Times New Roman"/>
      <w:b/>
      <w:color w:val="auto"/>
      <w:sz w:val="22"/>
      <w:szCs w:val="20"/>
      <w:lang w:val="en-GB" w:eastAsia="ja-JP"/>
    </w:rPr>
  </w:style>
  <w:style w:type="paragraph" w:styleId="82">
    <w:name w:val="index 8"/>
    <w:basedOn w:val="a0"/>
    <w:next w:val="a0"/>
    <w:autoRedefine/>
    <w:uiPriority w:val="99"/>
    <w:semiHidden/>
    <w:rsid w:val="009970B6"/>
    <w:pPr>
      <w:spacing w:after="240" w:line="220" w:lineRule="atLeast"/>
      <w:ind w:left="1600" w:hanging="200"/>
      <w:jc w:val="both"/>
    </w:pPr>
    <w:rPr>
      <w:rFonts w:ascii="Cambria" w:eastAsia="MS Mincho" w:hAnsi="Cambria" w:cs="Times New Roman"/>
      <w:b/>
      <w:color w:val="auto"/>
      <w:sz w:val="22"/>
      <w:szCs w:val="20"/>
      <w:lang w:val="en-GB" w:eastAsia="ja-JP"/>
    </w:rPr>
  </w:style>
  <w:style w:type="paragraph" w:customStyle="1" w:styleId="Introduction">
    <w:name w:val="Introduction"/>
    <w:basedOn w:val="a0"/>
    <w:next w:val="a0"/>
    <w:rsid w:val="009970B6"/>
    <w:pPr>
      <w:keepNext/>
      <w:pageBreakBefore/>
      <w:tabs>
        <w:tab w:val="left" w:pos="400"/>
      </w:tabs>
      <w:suppressAutoHyphens/>
      <w:spacing w:before="960" w:after="310" w:line="310" w:lineRule="exact"/>
    </w:pPr>
    <w:rPr>
      <w:rFonts w:ascii="Cambria" w:eastAsia="MS Mincho" w:hAnsi="Cambria" w:cs="Times New Roman"/>
      <w:b/>
      <w:color w:val="auto"/>
      <w:sz w:val="28"/>
      <w:szCs w:val="20"/>
      <w:lang w:val="en-GB" w:eastAsia="ja-JP"/>
    </w:rPr>
  </w:style>
  <w:style w:type="character" w:styleId="afff5">
    <w:name w:val="line number"/>
    <w:uiPriority w:val="99"/>
    <w:rsid w:val="009970B6"/>
    <w:rPr>
      <w:noProof w:val="0"/>
      <w:lang w:val="fr-FR"/>
    </w:rPr>
  </w:style>
  <w:style w:type="paragraph" w:styleId="afff6">
    <w:name w:val="List"/>
    <w:basedOn w:val="a0"/>
    <w:uiPriority w:val="99"/>
    <w:rsid w:val="009970B6"/>
    <w:pPr>
      <w:spacing w:after="240" w:line="240" w:lineRule="atLeast"/>
      <w:ind w:left="283" w:hanging="283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2c">
    <w:name w:val="List 2"/>
    <w:basedOn w:val="a0"/>
    <w:uiPriority w:val="99"/>
    <w:rsid w:val="009970B6"/>
    <w:pPr>
      <w:spacing w:after="240" w:line="240" w:lineRule="atLeast"/>
      <w:ind w:left="566" w:hanging="283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38">
    <w:name w:val="List 3"/>
    <w:basedOn w:val="a0"/>
    <w:uiPriority w:val="99"/>
    <w:rsid w:val="009970B6"/>
    <w:pPr>
      <w:spacing w:after="240" w:line="240" w:lineRule="atLeast"/>
      <w:ind w:left="849" w:hanging="283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46">
    <w:name w:val="List 4"/>
    <w:basedOn w:val="a0"/>
    <w:uiPriority w:val="99"/>
    <w:rsid w:val="009970B6"/>
    <w:pPr>
      <w:spacing w:after="240" w:line="240" w:lineRule="atLeast"/>
      <w:ind w:left="1132" w:hanging="283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56">
    <w:name w:val="List 5"/>
    <w:basedOn w:val="a0"/>
    <w:uiPriority w:val="99"/>
    <w:rsid w:val="009970B6"/>
    <w:pPr>
      <w:spacing w:after="240" w:line="240" w:lineRule="atLeast"/>
      <w:ind w:left="1415" w:hanging="283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afff7">
    <w:name w:val="List Bullet"/>
    <w:basedOn w:val="a0"/>
    <w:autoRedefine/>
    <w:uiPriority w:val="99"/>
    <w:rsid w:val="009970B6"/>
    <w:pPr>
      <w:tabs>
        <w:tab w:val="num" w:pos="360"/>
      </w:tabs>
      <w:spacing w:after="240" w:line="240" w:lineRule="atLeast"/>
      <w:ind w:left="360" w:hanging="36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2d">
    <w:name w:val="List Bullet 2"/>
    <w:basedOn w:val="a0"/>
    <w:autoRedefine/>
    <w:uiPriority w:val="99"/>
    <w:rsid w:val="009970B6"/>
    <w:pPr>
      <w:tabs>
        <w:tab w:val="num" w:pos="643"/>
      </w:tabs>
      <w:spacing w:after="240" w:line="240" w:lineRule="atLeast"/>
      <w:ind w:left="643" w:hanging="36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39">
    <w:name w:val="List Bullet 3"/>
    <w:basedOn w:val="a0"/>
    <w:autoRedefine/>
    <w:uiPriority w:val="99"/>
    <w:rsid w:val="009970B6"/>
    <w:pPr>
      <w:tabs>
        <w:tab w:val="num" w:pos="926"/>
      </w:tabs>
      <w:spacing w:after="240" w:line="240" w:lineRule="atLeast"/>
      <w:ind w:left="926" w:hanging="36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47">
    <w:name w:val="List Bullet 4"/>
    <w:basedOn w:val="a0"/>
    <w:autoRedefine/>
    <w:uiPriority w:val="99"/>
    <w:rsid w:val="009970B6"/>
    <w:pPr>
      <w:tabs>
        <w:tab w:val="num" w:pos="1209"/>
      </w:tabs>
      <w:spacing w:after="240" w:line="240" w:lineRule="atLeast"/>
      <w:ind w:left="1209" w:hanging="36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57">
    <w:name w:val="List Bullet 5"/>
    <w:basedOn w:val="a0"/>
    <w:autoRedefine/>
    <w:uiPriority w:val="99"/>
    <w:rsid w:val="009970B6"/>
    <w:pPr>
      <w:tabs>
        <w:tab w:val="num" w:pos="1492"/>
      </w:tabs>
      <w:spacing w:after="240" w:line="240" w:lineRule="atLeast"/>
      <w:ind w:left="1492" w:hanging="360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afff8">
    <w:name w:val="List Continue"/>
    <w:basedOn w:val="a0"/>
    <w:uiPriority w:val="99"/>
    <w:unhideWhenUsed/>
    <w:rsid w:val="009970B6"/>
    <w:pPr>
      <w:spacing w:after="120" w:line="240" w:lineRule="atLeast"/>
      <w:ind w:left="360"/>
      <w:contextualSpacing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2e">
    <w:name w:val="List Continue 2"/>
    <w:basedOn w:val="ListContinue1"/>
    <w:rsid w:val="009970B6"/>
    <w:pPr>
      <w:tabs>
        <w:tab w:val="left" w:pos="800"/>
      </w:tabs>
      <w:ind w:left="806"/>
    </w:pPr>
  </w:style>
  <w:style w:type="paragraph" w:styleId="3a">
    <w:name w:val="List Continue 3"/>
    <w:basedOn w:val="ListContinue1"/>
    <w:rsid w:val="009970B6"/>
    <w:pPr>
      <w:tabs>
        <w:tab w:val="left" w:pos="1200"/>
      </w:tabs>
      <w:ind w:left="1208"/>
    </w:pPr>
  </w:style>
  <w:style w:type="paragraph" w:styleId="48">
    <w:name w:val="List Continue 4"/>
    <w:basedOn w:val="ListContinue1"/>
    <w:rsid w:val="009970B6"/>
    <w:pPr>
      <w:tabs>
        <w:tab w:val="left" w:pos="1600"/>
      </w:tabs>
      <w:ind w:left="1599"/>
    </w:pPr>
  </w:style>
  <w:style w:type="paragraph" w:styleId="58">
    <w:name w:val="List Continue 5"/>
    <w:basedOn w:val="a0"/>
    <w:uiPriority w:val="99"/>
    <w:unhideWhenUsed/>
    <w:rsid w:val="009970B6"/>
    <w:pPr>
      <w:spacing w:after="120" w:line="240" w:lineRule="atLeast"/>
      <w:ind w:left="1415"/>
      <w:contextualSpacing/>
      <w:jc w:val="both"/>
    </w:pPr>
    <w:rPr>
      <w:rFonts w:ascii="Cambria" w:eastAsia="MS Mincho" w:hAnsi="Cambria" w:cs="Times New Roman"/>
      <w:color w:val="auto"/>
      <w:sz w:val="22"/>
      <w:szCs w:val="20"/>
      <w:lang w:val="fr-FR" w:eastAsia="ja-JP"/>
    </w:rPr>
  </w:style>
  <w:style w:type="paragraph" w:styleId="a">
    <w:name w:val="List Number"/>
    <w:basedOn w:val="a0"/>
    <w:uiPriority w:val="99"/>
    <w:rsid w:val="009970B6"/>
    <w:pPr>
      <w:numPr>
        <w:numId w:val="5"/>
      </w:num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2f">
    <w:name w:val="List Number 2"/>
    <w:basedOn w:val="ListNumber1"/>
    <w:rsid w:val="009970B6"/>
    <w:pPr>
      <w:tabs>
        <w:tab w:val="left" w:pos="800"/>
      </w:tabs>
      <w:ind w:left="806"/>
    </w:pPr>
  </w:style>
  <w:style w:type="paragraph" w:customStyle="1" w:styleId="ListNumber1">
    <w:name w:val="List Number 1"/>
    <w:basedOn w:val="BaseText"/>
    <w:rsid w:val="009970B6"/>
    <w:pPr>
      <w:tabs>
        <w:tab w:val="left" w:pos="403"/>
      </w:tabs>
      <w:ind w:left="403" w:hanging="403"/>
    </w:pPr>
    <w:rPr>
      <w:lang w:val="fr-FR"/>
    </w:rPr>
  </w:style>
  <w:style w:type="paragraph" w:styleId="3b">
    <w:name w:val="List Number 3"/>
    <w:basedOn w:val="ListNumber1"/>
    <w:rsid w:val="009970B6"/>
    <w:pPr>
      <w:tabs>
        <w:tab w:val="left" w:pos="1200"/>
      </w:tabs>
      <w:ind w:left="1209"/>
    </w:pPr>
  </w:style>
  <w:style w:type="paragraph" w:styleId="49">
    <w:name w:val="List Number 4"/>
    <w:basedOn w:val="ListNumber1"/>
    <w:rsid w:val="009970B6"/>
    <w:pPr>
      <w:tabs>
        <w:tab w:val="left" w:pos="1600"/>
      </w:tabs>
      <w:ind w:left="1598"/>
    </w:pPr>
  </w:style>
  <w:style w:type="paragraph" w:styleId="59">
    <w:name w:val="List Number 5"/>
    <w:basedOn w:val="ListNumber5-"/>
    <w:uiPriority w:val="99"/>
    <w:unhideWhenUsed/>
    <w:rsid w:val="009970B6"/>
    <w:rPr>
      <w:sz w:val="22"/>
    </w:rPr>
  </w:style>
  <w:style w:type="paragraph" w:customStyle="1" w:styleId="ListNumber5-">
    <w:name w:val="List Number 5 (-)"/>
    <w:basedOn w:val="ListNumber1-"/>
    <w:qFormat/>
    <w:rsid w:val="009970B6"/>
    <w:pPr>
      <w:ind w:left="1821"/>
    </w:pPr>
  </w:style>
  <w:style w:type="paragraph" w:customStyle="1" w:styleId="ListNumber1-">
    <w:name w:val="List Number 1 (-)"/>
    <w:basedOn w:val="ListNumber1"/>
    <w:rsid w:val="009970B6"/>
    <w:pPr>
      <w:spacing w:line="210" w:lineRule="atLeast"/>
    </w:pPr>
    <w:rPr>
      <w:sz w:val="20"/>
    </w:rPr>
  </w:style>
  <w:style w:type="character" w:customStyle="1" w:styleId="afff9">
    <w:name w:val="Текст макроса Знак"/>
    <w:basedOn w:val="a1"/>
    <w:link w:val="afffa"/>
    <w:uiPriority w:val="99"/>
    <w:semiHidden/>
    <w:rsid w:val="009970B6"/>
    <w:rPr>
      <w:rFonts w:ascii="Courier New" w:eastAsia="MS Mincho" w:hAnsi="Courier New"/>
      <w:lang w:val="en-GB" w:eastAsia="ja-JP"/>
    </w:rPr>
  </w:style>
  <w:style w:type="paragraph" w:styleId="afffa">
    <w:name w:val="macro"/>
    <w:link w:val="afff9"/>
    <w:uiPriority w:val="99"/>
    <w:semiHidden/>
    <w:rsid w:val="009970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eastAsia="MS Mincho" w:hAnsi="Courier New"/>
      <w:lang w:val="en-GB" w:eastAsia="ja-JP"/>
    </w:rPr>
  </w:style>
  <w:style w:type="paragraph" w:styleId="afffb">
    <w:name w:val="Message Header"/>
    <w:basedOn w:val="a0"/>
    <w:link w:val="afffc"/>
    <w:uiPriority w:val="99"/>
    <w:rsid w:val="009970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40" w:lineRule="atLeast"/>
      <w:ind w:left="1134" w:hanging="1134"/>
      <w:jc w:val="both"/>
    </w:pPr>
    <w:rPr>
      <w:rFonts w:ascii="Cambria" w:eastAsia="MS Mincho" w:hAnsi="Cambria" w:cs="Times New Roman"/>
      <w:color w:val="auto"/>
      <w:szCs w:val="20"/>
      <w:lang w:val="en-GB" w:eastAsia="ja-JP"/>
    </w:rPr>
  </w:style>
  <w:style w:type="character" w:customStyle="1" w:styleId="afffc">
    <w:name w:val="Шапка Знак"/>
    <w:basedOn w:val="a1"/>
    <w:link w:val="afffb"/>
    <w:uiPriority w:val="99"/>
    <w:rsid w:val="009970B6"/>
    <w:rPr>
      <w:rFonts w:ascii="Cambria" w:eastAsia="MS Mincho" w:hAnsi="Cambria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0"/>
    <w:next w:val="a0"/>
    <w:rsid w:val="009970B6"/>
    <w:pPr>
      <w:spacing w:after="240" w:line="220" w:lineRule="atLeast"/>
      <w:jc w:val="both"/>
    </w:pPr>
    <w:rPr>
      <w:rFonts w:ascii="Cambria" w:eastAsia="MS Mincho" w:hAnsi="Cambria" w:cs="Times New Roman"/>
      <w:color w:val="0000FF"/>
      <w:sz w:val="22"/>
      <w:szCs w:val="20"/>
      <w:lang w:val="en-GB" w:eastAsia="ja-JP"/>
    </w:rPr>
  </w:style>
  <w:style w:type="paragraph" w:customStyle="1" w:styleId="na2">
    <w:name w:val="na2"/>
    <w:basedOn w:val="a2"/>
    <w:next w:val="a0"/>
    <w:rsid w:val="009970B6"/>
    <w:pPr>
      <w:numPr>
        <w:numId w:val="6"/>
      </w:numPr>
      <w:suppressAutoHyphens w:val="0"/>
      <w:outlineLvl w:val="0"/>
    </w:pPr>
    <w:rPr>
      <w:rFonts w:ascii="Cambria" w:eastAsia="Calibri" w:hAnsi="Cambria"/>
      <w:sz w:val="26"/>
      <w:szCs w:val="22"/>
      <w:lang w:eastAsia="en-US"/>
    </w:rPr>
  </w:style>
  <w:style w:type="paragraph" w:customStyle="1" w:styleId="na3">
    <w:name w:val="na3"/>
    <w:basedOn w:val="a3"/>
    <w:next w:val="a0"/>
    <w:rsid w:val="009970B6"/>
    <w:pPr>
      <w:numPr>
        <w:numId w:val="6"/>
      </w:numPr>
      <w:tabs>
        <w:tab w:val="clear" w:pos="880"/>
      </w:tabs>
      <w:suppressAutoHyphens w:val="0"/>
      <w:spacing w:before="0"/>
      <w:outlineLvl w:val="0"/>
    </w:pPr>
    <w:rPr>
      <w:rFonts w:ascii="Cambria" w:eastAsia="Calibri" w:hAnsi="Cambria"/>
      <w:sz w:val="24"/>
      <w:szCs w:val="22"/>
      <w:lang w:eastAsia="en-US"/>
    </w:rPr>
  </w:style>
  <w:style w:type="paragraph" w:customStyle="1" w:styleId="na4">
    <w:name w:val="na4"/>
    <w:basedOn w:val="a4"/>
    <w:next w:val="a0"/>
    <w:rsid w:val="009970B6"/>
    <w:pPr>
      <w:numPr>
        <w:ilvl w:val="0"/>
        <w:numId w:val="0"/>
      </w:numPr>
      <w:tabs>
        <w:tab w:val="left" w:pos="1060"/>
      </w:tabs>
      <w:suppressAutoHyphens w:val="0"/>
      <w:spacing w:before="0" w:line="240" w:lineRule="atLeast"/>
      <w:outlineLvl w:val="0"/>
    </w:pPr>
    <w:rPr>
      <w:rFonts w:ascii="Cambria" w:eastAsia="Calibri" w:hAnsi="Cambria"/>
      <w:bCs/>
      <w:iCs/>
      <w:sz w:val="22"/>
      <w:szCs w:val="22"/>
      <w:lang w:eastAsia="en-US"/>
    </w:rPr>
  </w:style>
  <w:style w:type="paragraph" w:customStyle="1" w:styleId="na5">
    <w:name w:val="na5"/>
    <w:basedOn w:val="a50"/>
    <w:next w:val="a0"/>
    <w:rsid w:val="009970B6"/>
    <w:pPr>
      <w:tabs>
        <w:tab w:val="clear" w:pos="1080"/>
      </w:tabs>
      <w:suppressAutoHyphens w:val="0"/>
      <w:spacing w:before="0" w:line="240" w:lineRule="atLeast"/>
      <w:outlineLvl w:val="0"/>
    </w:pPr>
    <w:rPr>
      <w:rFonts w:ascii="Cambria" w:eastAsia="Calibri" w:hAnsi="Cambria"/>
      <w:bCs/>
      <w:iCs/>
      <w:sz w:val="22"/>
      <w:szCs w:val="22"/>
      <w:lang w:eastAsia="en-US"/>
    </w:rPr>
  </w:style>
  <w:style w:type="paragraph" w:customStyle="1" w:styleId="na6">
    <w:name w:val="na6"/>
    <w:basedOn w:val="a60"/>
    <w:next w:val="a0"/>
    <w:rsid w:val="009970B6"/>
    <w:pPr>
      <w:tabs>
        <w:tab w:val="clear" w:pos="1440"/>
      </w:tabs>
      <w:suppressAutoHyphens w:val="0"/>
      <w:spacing w:before="0" w:line="240" w:lineRule="atLeast"/>
      <w:outlineLvl w:val="0"/>
    </w:pPr>
    <w:rPr>
      <w:rFonts w:ascii="Cambria" w:eastAsia="Calibri" w:hAnsi="Cambria"/>
      <w:bCs/>
      <w:sz w:val="22"/>
      <w:szCs w:val="22"/>
      <w:lang w:eastAsia="en-US"/>
    </w:rPr>
  </w:style>
  <w:style w:type="paragraph" w:styleId="afffd">
    <w:name w:val="Normal Indent"/>
    <w:basedOn w:val="a0"/>
    <w:uiPriority w:val="99"/>
    <w:rsid w:val="009970B6"/>
    <w:pPr>
      <w:spacing w:after="240" w:line="240" w:lineRule="atLeast"/>
      <w:ind w:left="708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styleId="afffe">
    <w:name w:val="Note Heading"/>
    <w:basedOn w:val="a0"/>
    <w:next w:val="a0"/>
    <w:link w:val="affff"/>
    <w:uiPriority w:val="99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ff">
    <w:name w:val="Заголовок записки Знак"/>
    <w:basedOn w:val="a1"/>
    <w:link w:val="afffe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customStyle="1" w:styleId="p2">
    <w:name w:val="p2"/>
    <w:basedOn w:val="BaseText"/>
    <w:rsid w:val="009970B6"/>
    <w:pPr>
      <w:tabs>
        <w:tab w:val="left" w:pos="562"/>
      </w:tabs>
    </w:pPr>
  </w:style>
  <w:style w:type="paragraph" w:customStyle="1" w:styleId="p3">
    <w:name w:val="p3"/>
    <w:basedOn w:val="BaseText"/>
    <w:rsid w:val="009970B6"/>
    <w:pPr>
      <w:tabs>
        <w:tab w:val="left" w:pos="720"/>
      </w:tabs>
    </w:pPr>
  </w:style>
  <w:style w:type="paragraph" w:customStyle="1" w:styleId="p4">
    <w:name w:val="p4"/>
    <w:basedOn w:val="BaseText"/>
    <w:rsid w:val="009970B6"/>
    <w:pPr>
      <w:tabs>
        <w:tab w:val="left" w:pos="1094"/>
      </w:tabs>
    </w:pPr>
  </w:style>
  <w:style w:type="paragraph" w:customStyle="1" w:styleId="p5">
    <w:name w:val="p5"/>
    <w:basedOn w:val="BaseText"/>
    <w:rsid w:val="009970B6"/>
    <w:pPr>
      <w:tabs>
        <w:tab w:val="left" w:pos="1094"/>
      </w:tabs>
    </w:pPr>
  </w:style>
  <w:style w:type="paragraph" w:customStyle="1" w:styleId="p6">
    <w:name w:val="p6"/>
    <w:basedOn w:val="BaseText"/>
    <w:rsid w:val="009970B6"/>
    <w:pPr>
      <w:tabs>
        <w:tab w:val="left" w:pos="1440"/>
      </w:tabs>
    </w:pPr>
  </w:style>
  <w:style w:type="paragraph" w:styleId="affff0">
    <w:name w:val="Plain Text"/>
    <w:basedOn w:val="a0"/>
    <w:link w:val="affff1"/>
    <w:uiPriority w:val="99"/>
    <w:rsid w:val="009970B6"/>
    <w:pPr>
      <w:spacing w:after="240" w:line="240" w:lineRule="atLeast"/>
      <w:jc w:val="both"/>
    </w:pPr>
    <w:rPr>
      <w:rFonts w:ascii="Courier New" w:eastAsia="MS Mincho" w:hAnsi="Courier New" w:cs="Times New Roman"/>
      <w:color w:val="auto"/>
      <w:sz w:val="22"/>
      <w:szCs w:val="20"/>
      <w:lang w:val="en-GB" w:eastAsia="ja-JP"/>
    </w:rPr>
  </w:style>
  <w:style w:type="character" w:customStyle="1" w:styleId="affff1">
    <w:name w:val="Текст Знак"/>
    <w:basedOn w:val="a1"/>
    <w:link w:val="affff0"/>
    <w:uiPriority w:val="99"/>
    <w:rsid w:val="009970B6"/>
    <w:rPr>
      <w:rFonts w:ascii="Courier New" w:eastAsia="MS Mincho" w:hAnsi="Courier New"/>
      <w:sz w:val="22"/>
      <w:lang w:val="en-GB" w:eastAsia="ja-JP"/>
    </w:rPr>
  </w:style>
  <w:style w:type="paragraph" w:styleId="affff2">
    <w:name w:val="Salutation"/>
    <w:basedOn w:val="a0"/>
    <w:next w:val="a0"/>
    <w:link w:val="affff3"/>
    <w:uiPriority w:val="99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ff3">
    <w:name w:val="Приветствие Знак"/>
    <w:basedOn w:val="a1"/>
    <w:link w:val="affff2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styleId="affff4">
    <w:name w:val="Signature"/>
    <w:basedOn w:val="a0"/>
    <w:link w:val="affff5"/>
    <w:uiPriority w:val="99"/>
    <w:rsid w:val="009970B6"/>
    <w:pPr>
      <w:spacing w:after="240" w:line="240" w:lineRule="atLeast"/>
      <w:ind w:left="4252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ff5">
    <w:name w:val="Подпись Знак"/>
    <w:basedOn w:val="a1"/>
    <w:link w:val="affff4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customStyle="1" w:styleId="Special">
    <w:name w:val="Special"/>
    <w:basedOn w:val="a0"/>
    <w:next w:val="a0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styleId="affff6">
    <w:name w:val="Strong"/>
    <w:uiPriority w:val="22"/>
    <w:qFormat/>
    <w:rsid w:val="009970B6"/>
    <w:rPr>
      <w:b/>
      <w:noProof w:val="0"/>
      <w:lang w:val="fr-FR"/>
    </w:rPr>
  </w:style>
  <w:style w:type="paragraph" w:styleId="affff7">
    <w:name w:val="Subtitle"/>
    <w:basedOn w:val="a0"/>
    <w:link w:val="affff8"/>
    <w:uiPriority w:val="11"/>
    <w:qFormat/>
    <w:rsid w:val="009970B6"/>
    <w:pPr>
      <w:spacing w:after="60" w:line="240" w:lineRule="atLeast"/>
      <w:jc w:val="center"/>
      <w:outlineLvl w:val="1"/>
    </w:pPr>
    <w:rPr>
      <w:rFonts w:ascii="Cambria" w:eastAsia="MS Mincho" w:hAnsi="Cambria" w:cs="Times New Roman"/>
      <w:color w:val="auto"/>
      <w:szCs w:val="20"/>
      <w:lang w:val="en-GB" w:eastAsia="ja-JP"/>
    </w:rPr>
  </w:style>
  <w:style w:type="character" w:customStyle="1" w:styleId="affff8">
    <w:name w:val="Подзаголовок Знак"/>
    <w:basedOn w:val="a1"/>
    <w:link w:val="affff7"/>
    <w:uiPriority w:val="11"/>
    <w:rsid w:val="009970B6"/>
    <w:rPr>
      <w:rFonts w:ascii="Cambria" w:eastAsia="MS Mincho" w:hAnsi="Cambria"/>
      <w:sz w:val="24"/>
      <w:lang w:val="en-GB" w:eastAsia="ja-JP"/>
    </w:rPr>
  </w:style>
  <w:style w:type="paragraph" w:customStyle="1" w:styleId="Tablefootnote">
    <w:name w:val="Table footnote"/>
    <w:basedOn w:val="a0"/>
    <w:rsid w:val="009970B6"/>
    <w:pPr>
      <w:tabs>
        <w:tab w:val="left" w:pos="340"/>
      </w:tabs>
      <w:spacing w:before="60" w:after="60" w:line="190" w:lineRule="atLeast"/>
      <w:jc w:val="both"/>
    </w:pPr>
    <w:rPr>
      <w:rFonts w:ascii="Cambria" w:eastAsia="MS Mincho" w:hAnsi="Cambria" w:cs="Times New Roman"/>
      <w:color w:val="auto"/>
      <w:sz w:val="18"/>
      <w:szCs w:val="20"/>
      <w:lang w:val="en-GB" w:eastAsia="ja-JP"/>
    </w:rPr>
  </w:style>
  <w:style w:type="character" w:customStyle="1" w:styleId="TableFootNoteXref">
    <w:name w:val="TableFootNoteXref"/>
    <w:rsid w:val="009970B6"/>
    <w:rPr>
      <w:noProof/>
      <w:position w:val="6"/>
      <w:sz w:val="14"/>
      <w:lang w:val="fr-FR"/>
    </w:rPr>
  </w:style>
  <w:style w:type="paragraph" w:customStyle="1" w:styleId="zzBiblio">
    <w:name w:val="zzBiblio"/>
    <w:basedOn w:val="a0"/>
    <w:next w:val="Bibliography1"/>
    <w:rsid w:val="009970B6"/>
    <w:pPr>
      <w:pageBreakBefore/>
      <w:spacing w:after="760" w:line="310" w:lineRule="exact"/>
      <w:jc w:val="center"/>
    </w:pPr>
    <w:rPr>
      <w:rFonts w:ascii="Cambria" w:eastAsia="MS Mincho" w:hAnsi="Cambria" w:cs="Times New Roman"/>
      <w:b/>
      <w:color w:val="auto"/>
      <w:sz w:val="28"/>
      <w:szCs w:val="20"/>
      <w:lang w:val="en-GB" w:eastAsia="ja-JP"/>
    </w:rPr>
  </w:style>
  <w:style w:type="paragraph" w:customStyle="1" w:styleId="zzContents">
    <w:name w:val="zzContents"/>
    <w:basedOn w:val="Introduction"/>
    <w:next w:val="15"/>
    <w:rsid w:val="009970B6"/>
    <w:pPr>
      <w:tabs>
        <w:tab w:val="clear" w:pos="400"/>
      </w:tabs>
    </w:pPr>
  </w:style>
  <w:style w:type="paragraph" w:customStyle="1" w:styleId="zzCopyright">
    <w:name w:val="zzCopyright"/>
    <w:basedOn w:val="a0"/>
    <w:next w:val="a0"/>
    <w:rsid w:val="009970B6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40" w:lineRule="atLeast"/>
      <w:ind w:left="284" w:right="284"/>
      <w:jc w:val="both"/>
    </w:pPr>
    <w:rPr>
      <w:rFonts w:ascii="Cambria" w:eastAsia="MS Mincho" w:hAnsi="Cambria" w:cs="Times New Roman"/>
      <w:color w:val="0000FF"/>
      <w:sz w:val="22"/>
      <w:szCs w:val="20"/>
      <w:lang w:val="en-GB" w:eastAsia="ja-JP"/>
    </w:rPr>
  </w:style>
  <w:style w:type="paragraph" w:customStyle="1" w:styleId="zzCover">
    <w:name w:val="zzCover"/>
    <w:basedOn w:val="a0"/>
    <w:link w:val="zzCoverChar"/>
    <w:rsid w:val="009970B6"/>
    <w:pPr>
      <w:spacing w:after="220" w:line="240" w:lineRule="atLeast"/>
      <w:jc w:val="right"/>
    </w:pPr>
    <w:rPr>
      <w:rFonts w:ascii="Cambria" w:eastAsia="MS Mincho" w:hAnsi="Cambria" w:cs="Times New Roman"/>
      <w:b/>
      <w:szCs w:val="20"/>
      <w:lang w:val="en-GB" w:eastAsia="ja-JP"/>
    </w:rPr>
  </w:style>
  <w:style w:type="character" w:customStyle="1" w:styleId="zzCoverChar">
    <w:name w:val="zzCover Char"/>
    <w:link w:val="zzCover"/>
    <w:rsid w:val="009970B6"/>
    <w:rPr>
      <w:rFonts w:ascii="Cambria" w:eastAsia="MS Mincho" w:hAnsi="Cambria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0"/>
    <w:rsid w:val="009970B6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0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008000"/>
      <w:sz w:val="22"/>
      <w:szCs w:val="20"/>
      <w:lang w:val="en-GB" w:eastAsia="ja-JP"/>
    </w:rPr>
  </w:style>
  <w:style w:type="paragraph" w:customStyle="1" w:styleId="zzIndex">
    <w:name w:val="zzIndex"/>
    <w:basedOn w:val="zzBiblio"/>
    <w:next w:val="affff9"/>
    <w:rsid w:val="009970B6"/>
  </w:style>
  <w:style w:type="paragraph" w:styleId="affff9">
    <w:name w:val="index heading"/>
    <w:basedOn w:val="a0"/>
    <w:next w:val="17"/>
    <w:uiPriority w:val="99"/>
    <w:semiHidden/>
    <w:rsid w:val="009970B6"/>
    <w:pPr>
      <w:keepNext/>
      <w:spacing w:before="400" w:after="210" w:line="240" w:lineRule="atLeast"/>
      <w:jc w:val="center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zzLc5">
    <w:name w:val="zzLc5"/>
    <w:basedOn w:val="a0"/>
    <w:next w:val="a0"/>
    <w:rsid w:val="009970B6"/>
    <w:pPr>
      <w:spacing w:after="240" w:line="240" w:lineRule="atLeast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zzLc6">
    <w:name w:val="zzLc6"/>
    <w:basedOn w:val="a0"/>
    <w:next w:val="a0"/>
    <w:rsid w:val="009970B6"/>
    <w:pPr>
      <w:spacing w:after="240" w:line="240" w:lineRule="atLeast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zzLn5">
    <w:name w:val="zzLn5"/>
    <w:basedOn w:val="a0"/>
    <w:next w:val="a0"/>
    <w:rsid w:val="009970B6"/>
    <w:pPr>
      <w:numPr>
        <w:ilvl w:val="4"/>
        <w:numId w:val="5"/>
      </w:numPr>
      <w:spacing w:after="240" w:line="240" w:lineRule="atLeast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zzLn6">
    <w:name w:val="zzLn6"/>
    <w:basedOn w:val="a0"/>
    <w:next w:val="a0"/>
    <w:rsid w:val="009970B6"/>
    <w:pPr>
      <w:spacing w:after="240" w:line="240" w:lineRule="atLeast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zzSTDTitle">
    <w:name w:val="zzSTDTitle"/>
    <w:basedOn w:val="a0"/>
    <w:next w:val="a0"/>
    <w:rsid w:val="009970B6"/>
    <w:pPr>
      <w:suppressAutoHyphens/>
      <w:spacing w:before="400" w:after="760" w:line="350" w:lineRule="exact"/>
    </w:pPr>
    <w:rPr>
      <w:rFonts w:ascii="Cambria" w:eastAsia="MS Mincho" w:hAnsi="Cambria" w:cs="Times New Roman"/>
      <w:b/>
      <w:color w:val="0000FF"/>
      <w:sz w:val="32"/>
      <w:szCs w:val="20"/>
      <w:lang w:val="en-GB" w:eastAsia="ja-JP"/>
    </w:rPr>
  </w:style>
  <w:style w:type="paragraph" w:styleId="affffa">
    <w:name w:val="No Spacing"/>
    <w:uiPriority w:val="1"/>
    <w:qFormat/>
    <w:rsid w:val="009970B6"/>
    <w:pPr>
      <w:jc w:val="both"/>
    </w:pPr>
    <w:rPr>
      <w:rFonts w:ascii="Arial" w:eastAsia="MS Mincho" w:hAnsi="Arial"/>
      <w:lang w:val="en-GB" w:eastAsia="fr-FR"/>
    </w:rPr>
  </w:style>
  <w:style w:type="paragraph" w:customStyle="1" w:styleId="Tabletext10">
    <w:name w:val="Table text (10)"/>
    <w:basedOn w:val="a0"/>
    <w:rsid w:val="009970B6"/>
    <w:pPr>
      <w:spacing w:before="60" w:after="6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Tabletext9">
    <w:name w:val="Table text (9)"/>
    <w:basedOn w:val="a0"/>
    <w:rsid w:val="009970B6"/>
    <w:pPr>
      <w:spacing w:before="60" w:after="60" w:line="210" w:lineRule="atLeast"/>
      <w:jc w:val="both"/>
    </w:pPr>
    <w:rPr>
      <w:rFonts w:ascii="Cambria" w:eastAsia="MS Mincho" w:hAnsi="Cambria" w:cs="Times New Roman"/>
      <w:color w:val="auto"/>
      <w:sz w:val="18"/>
      <w:szCs w:val="20"/>
      <w:lang w:val="en-GB" w:eastAsia="ja-JP"/>
    </w:rPr>
  </w:style>
  <w:style w:type="paragraph" w:customStyle="1" w:styleId="Tabletext8">
    <w:name w:val="Table text (8)"/>
    <w:basedOn w:val="a0"/>
    <w:rsid w:val="009970B6"/>
    <w:pPr>
      <w:spacing w:before="60" w:after="60" w:line="190" w:lineRule="atLeast"/>
      <w:jc w:val="both"/>
    </w:pPr>
    <w:rPr>
      <w:rFonts w:ascii="Cambria" w:eastAsia="MS Mincho" w:hAnsi="Cambria" w:cs="Times New Roman"/>
      <w:color w:val="auto"/>
      <w:sz w:val="16"/>
      <w:szCs w:val="20"/>
      <w:lang w:val="en-GB" w:eastAsia="ja-JP"/>
    </w:rPr>
  </w:style>
  <w:style w:type="paragraph" w:customStyle="1" w:styleId="Tabletext7">
    <w:name w:val="Table text (7)"/>
    <w:basedOn w:val="a0"/>
    <w:rsid w:val="009970B6"/>
    <w:pPr>
      <w:spacing w:before="60" w:after="60" w:line="170" w:lineRule="atLeast"/>
      <w:jc w:val="both"/>
    </w:pPr>
    <w:rPr>
      <w:rFonts w:ascii="Cambria" w:eastAsia="MS Mincho" w:hAnsi="Cambria" w:cs="Times New Roman"/>
      <w:color w:val="auto"/>
      <w:sz w:val="14"/>
      <w:szCs w:val="20"/>
      <w:lang w:val="en-GB" w:eastAsia="ja-JP"/>
    </w:rPr>
  </w:style>
  <w:style w:type="paragraph" w:styleId="2f0">
    <w:name w:val="Quote"/>
    <w:basedOn w:val="a0"/>
    <w:next w:val="a0"/>
    <w:link w:val="2f1"/>
    <w:uiPriority w:val="29"/>
    <w:qFormat/>
    <w:rsid w:val="009970B6"/>
    <w:pPr>
      <w:spacing w:after="240" w:line="240" w:lineRule="atLeast"/>
      <w:jc w:val="both"/>
    </w:pPr>
    <w:rPr>
      <w:rFonts w:ascii="Cambria" w:eastAsia="MS Mincho" w:hAnsi="Cambria" w:cs="Times New Roman"/>
      <w:i/>
      <w:iCs/>
      <w:sz w:val="22"/>
      <w:szCs w:val="20"/>
      <w:lang w:val="en-GB" w:eastAsia="ja-JP"/>
    </w:rPr>
  </w:style>
  <w:style w:type="character" w:customStyle="1" w:styleId="2f1">
    <w:name w:val="Цитата 2 Знак"/>
    <w:basedOn w:val="a1"/>
    <w:link w:val="2f0"/>
    <w:uiPriority w:val="29"/>
    <w:rsid w:val="009970B6"/>
    <w:rPr>
      <w:rFonts w:ascii="Cambria" w:eastAsia="MS Mincho" w:hAnsi="Cambria"/>
      <w:i/>
      <w:iCs/>
      <w:color w:val="000000"/>
      <w:sz w:val="22"/>
      <w:lang w:val="en-GB" w:eastAsia="ja-JP"/>
    </w:rPr>
  </w:style>
  <w:style w:type="paragraph" w:styleId="affffb">
    <w:name w:val="Intense Quote"/>
    <w:basedOn w:val="a0"/>
    <w:next w:val="a0"/>
    <w:link w:val="affffc"/>
    <w:uiPriority w:val="30"/>
    <w:qFormat/>
    <w:rsid w:val="009970B6"/>
    <w:pPr>
      <w:pBdr>
        <w:bottom w:val="single" w:sz="4" w:space="4" w:color="4F81BD"/>
      </w:pBdr>
      <w:spacing w:before="200" w:after="280" w:line="240" w:lineRule="atLeast"/>
      <w:ind w:left="936" w:right="936"/>
      <w:jc w:val="both"/>
    </w:pPr>
    <w:rPr>
      <w:rFonts w:ascii="Cambria" w:eastAsia="MS Mincho" w:hAnsi="Cambria" w:cs="Times New Roman"/>
      <w:b/>
      <w:bCs/>
      <w:i/>
      <w:iCs/>
      <w:color w:val="4F81BD"/>
      <w:sz w:val="22"/>
      <w:szCs w:val="20"/>
      <w:lang w:val="en-GB" w:eastAsia="ja-JP"/>
    </w:rPr>
  </w:style>
  <w:style w:type="character" w:customStyle="1" w:styleId="affffc">
    <w:name w:val="Выделенная цитата Знак"/>
    <w:basedOn w:val="a1"/>
    <w:link w:val="affffb"/>
    <w:uiPriority w:val="30"/>
    <w:rsid w:val="009970B6"/>
    <w:rPr>
      <w:rFonts w:ascii="Cambria" w:eastAsia="MS Mincho" w:hAnsi="Cambria"/>
      <w:b/>
      <w:bCs/>
      <w:i/>
      <w:iCs/>
      <w:color w:val="4F81BD"/>
      <w:sz w:val="22"/>
      <w:lang w:val="en-GB" w:eastAsia="ja-JP"/>
    </w:rPr>
  </w:style>
  <w:style w:type="paragraph" w:styleId="affffd">
    <w:name w:val="annotation subject"/>
    <w:basedOn w:val="affd"/>
    <w:next w:val="affd"/>
    <w:link w:val="affffe"/>
    <w:uiPriority w:val="99"/>
    <w:rsid w:val="009970B6"/>
    <w:rPr>
      <w:b/>
      <w:bCs/>
    </w:rPr>
  </w:style>
  <w:style w:type="character" w:customStyle="1" w:styleId="affffe">
    <w:name w:val="Тема примечания Знак"/>
    <w:basedOn w:val="affe"/>
    <w:link w:val="affffd"/>
    <w:uiPriority w:val="99"/>
    <w:rsid w:val="009970B6"/>
    <w:rPr>
      <w:rFonts w:ascii="Cambria" w:eastAsia="MS Mincho" w:hAnsi="Cambria"/>
      <w:b/>
      <w:bCs/>
      <w:sz w:val="22"/>
      <w:lang w:val="en-GB" w:eastAsia="ja-JP"/>
    </w:rPr>
  </w:style>
  <w:style w:type="paragraph" w:styleId="afffff">
    <w:name w:val="E-mail Signature"/>
    <w:basedOn w:val="a0"/>
    <w:link w:val="afffff0"/>
    <w:uiPriority w:val="99"/>
    <w:rsid w:val="009970B6"/>
    <w:pPr>
      <w:spacing w:after="240" w:line="240" w:lineRule="atLeast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character" w:customStyle="1" w:styleId="afffff0">
    <w:name w:val="Электронная подпись Знак"/>
    <w:basedOn w:val="a1"/>
    <w:link w:val="afffff"/>
    <w:uiPriority w:val="99"/>
    <w:rsid w:val="009970B6"/>
    <w:rPr>
      <w:rFonts w:ascii="Cambria" w:eastAsia="MS Mincho" w:hAnsi="Cambria"/>
      <w:sz w:val="22"/>
      <w:lang w:val="en-GB" w:eastAsia="ja-JP"/>
    </w:rPr>
  </w:style>
  <w:style w:type="paragraph" w:styleId="HTML">
    <w:name w:val="HTML Address"/>
    <w:basedOn w:val="a0"/>
    <w:link w:val="HTML0"/>
    <w:uiPriority w:val="99"/>
    <w:rsid w:val="009970B6"/>
    <w:pPr>
      <w:spacing w:after="240" w:line="240" w:lineRule="atLeast"/>
      <w:jc w:val="both"/>
    </w:pPr>
    <w:rPr>
      <w:rFonts w:ascii="Cambria" w:eastAsia="MS Mincho" w:hAnsi="Cambria" w:cs="Times New Roman"/>
      <w:i/>
      <w:iCs/>
      <w:color w:val="auto"/>
      <w:sz w:val="22"/>
      <w:szCs w:val="20"/>
      <w:lang w:val="en-GB" w:eastAsia="ja-JP"/>
    </w:rPr>
  </w:style>
  <w:style w:type="character" w:customStyle="1" w:styleId="HTML0">
    <w:name w:val="Адрес HTML Знак"/>
    <w:basedOn w:val="a1"/>
    <w:link w:val="HTML"/>
    <w:uiPriority w:val="99"/>
    <w:rsid w:val="009970B6"/>
    <w:rPr>
      <w:rFonts w:ascii="Cambria" w:eastAsia="MS Mincho" w:hAnsi="Cambria"/>
      <w:i/>
      <w:iCs/>
      <w:sz w:val="22"/>
      <w:lang w:val="en-GB" w:eastAsia="ja-JP"/>
    </w:rPr>
  </w:style>
  <w:style w:type="paragraph" w:styleId="HTML1">
    <w:name w:val="HTML Preformatted"/>
    <w:basedOn w:val="a0"/>
    <w:link w:val="HTML2"/>
    <w:uiPriority w:val="99"/>
    <w:rsid w:val="009970B6"/>
    <w:pPr>
      <w:spacing w:after="240" w:line="240" w:lineRule="atLeast"/>
      <w:jc w:val="both"/>
    </w:pPr>
    <w:rPr>
      <w:rFonts w:ascii="Courier New" w:eastAsia="MS Mincho" w:hAnsi="Courier New" w:cs="Courier New"/>
      <w:color w:val="auto"/>
      <w:sz w:val="22"/>
      <w:szCs w:val="20"/>
      <w:lang w:val="en-GB" w:eastAsia="ja-JP"/>
    </w:rPr>
  </w:style>
  <w:style w:type="character" w:customStyle="1" w:styleId="HTML2">
    <w:name w:val="Стандартный HTML Знак"/>
    <w:basedOn w:val="a1"/>
    <w:link w:val="HTML1"/>
    <w:uiPriority w:val="99"/>
    <w:rsid w:val="009970B6"/>
    <w:rPr>
      <w:rFonts w:ascii="Courier New" w:eastAsia="MS Mincho" w:hAnsi="Courier New" w:cs="Courier New"/>
      <w:sz w:val="22"/>
      <w:lang w:val="en-GB" w:eastAsia="ja-JP"/>
    </w:rPr>
  </w:style>
  <w:style w:type="paragraph" w:styleId="afffff1">
    <w:name w:val="Normal (Web)"/>
    <w:basedOn w:val="a0"/>
    <w:uiPriority w:val="99"/>
    <w:rsid w:val="009970B6"/>
    <w:pPr>
      <w:spacing w:after="240" w:line="240" w:lineRule="atLeast"/>
      <w:jc w:val="both"/>
    </w:pPr>
    <w:rPr>
      <w:rFonts w:ascii="Times New Roman" w:eastAsia="MS Mincho" w:hAnsi="Times New Roman" w:cs="Times New Roman"/>
      <w:color w:val="auto"/>
      <w:lang w:val="en-GB" w:eastAsia="ja-JP"/>
    </w:rPr>
  </w:style>
  <w:style w:type="paragraph" w:customStyle="1" w:styleId="ForewordText">
    <w:name w:val="Foreword Text"/>
    <w:basedOn w:val="BaseText"/>
    <w:link w:val="ForewordTextChar"/>
    <w:rsid w:val="009970B6"/>
  </w:style>
  <w:style w:type="character" w:customStyle="1" w:styleId="ForewordTextChar">
    <w:name w:val="Foreword Text Char"/>
    <w:link w:val="ForewordText"/>
    <w:rsid w:val="009970B6"/>
    <w:rPr>
      <w:rFonts w:ascii="Cambria" w:hAnsi="Cambria"/>
      <w:sz w:val="22"/>
      <w:szCs w:val="22"/>
      <w:lang w:val="en-GB" w:eastAsia="en-US"/>
    </w:rPr>
  </w:style>
  <w:style w:type="character" w:customStyle="1" w:styleId="MTConvertedEquation">
    <w:name w:val="MTConvertedEquation"/>
    <w:rsid w:val="009970B6"/>
  </w:style>
  <w:style w:type="character" w:customStyle="1" w:styleId="aubase">
    <w:name w:val="au_base"/>
    <w:rsid w:val="009970B6"/>
    <w:rPr>
      <w:rFonts w:ascii="Cambria" w:hAnsi="Cambria"/>
    </w:rPr>
  </w:style>
  <w:style w:type="character" w:customStyle="1" w:styleId="bibbase">
    <w:name w:val="bib_base"/>
    <w:rsid w:val="009970B6"/>
    <w:rPr>
      <w:rFonts w:ascii="Cambria" w:hAnsi="Cambria"/>
    </w:rPr>
  </w:style>
  <w:style w:type="character" w:customStyle="1" w:styleId="citebase">
    <w:name w:val="cite_base"/>
    <w:rsid w:val="009970B6"/>
    <w:rPr>
      <w:rFonts w:ascii="Cambria" w:hAnsi="Cambria"/>
    </w:rPr>
  </w:style>
  <w:style w:type="character" w:customStyle="1" w:styleId="stdbase">
    <w:name w:val="std_base"/>
    <w:rsid w:val="009970B6"/>
    <w:rPr>
      <w:rFonts w:ascii="Cambria" w:hAnsi="Cambria"/>
    </w:rPr>
  </w:style>
  <w:style w:type="character" w:customStyle="1" w:styleId="aucollab">
    <w:name w:val="au_collab"/>
    <w:rsid w:val="009970B6"/>
    <w:rPr>
      <w:rFonts w:ascii="Cambria" w:hAnsi="Cambria"/>
      <w:bdr w:val="none" w:sz="0" w:space="0" w:color="auto"/>
      <w:shd w:val="clear" w:color="auto" w:fill="C0C0C0"/>
    </w:rPr>
  </w:style>
  <w:style w:type="character" w:customStyle="1" w:styleId="audeg">
    <w:name w:val="au_deg"/>
    <w:rsid w:val="009970B6"/>
    <w:rPr>
      <w:rFonts w:ascii="Cambria" w:hAnsi="Cambria"/>
      <w:sz w:val="22"/>
      <w:bdr w:val="none" w:sz="0" w:space="0" w:color="auto"/>
      <w:shd w:val="clear" w:color="auto" w:fill="FFFF00"/>
    </w:rPr>
  </w:style>
  <w:style w:type="character" w:customStyle="1" w:styleId="aufname">
    <w:name w:val="au_fname"/>
    <w:rsid w:val="009970B6"/>
    <w:rPr>
      <w:rFonts w:ascii="Cambria" w:hAnsi="Cambria"/>
      <w:sz w:val="22"/>
      <w:bdr w:val="none" w:sz="0" w:space="0" w:color="auto"/>
      <w:shd w:val="clear" w:color="auto" w:fill="FFFFCC"/>
    </w:rPr>
  </w:style>
  <w:style w:type="character" w:customStyle="1" w:styleId="aumember">
    <w:name w:val="au_member"/>
    <w:rsid w:val="009970B6"/>
    <w:rPr>
      <w:rFonts w:ascii="Cambria" w:hAnsi="Cambria"/>
      <w:sz w:val="22"/>
      <w:bdr w:val="none" w:sz="0" w:space="0" w:color="auto"/>
      <w:shd w:val="clear" w:color="auto" w:fill="FF99CC"/>
    </w:rPr>
  </w:style>
  <w:style w:type="character" w:customStyle="1" w:styleId="auprefix">
    <w:name w:val="au_prefix"/>
    <w:rsid w:val="009970B6"/>
    <w:rPr>
      <w:rFonts w:ascii="Cambria" w:hAnsi="Cambria"/>
      <w:sz w:val="22"/>
      <w:bdr w:val="none" w:sz="0" w:space="0" w:color="auto"/>
      <w:shd w:val="clear" w:color="auto" w:fill="FFCC99"/>
    </w:rPr>
  </w:style>
  <w:style w:type="character" w:customStyle="1" w:styleId="aurole">
    <w:name w:val="au_role"/>
    <w:rsid w:val="009970B6"/>
    <w:rPr>
      <w:rFonts w:ascii="Cambria" w:hAnsi="Cambria"/>
      <w:sz w:val="22"/>
      <w:bdr w:val="none" w:sz="0" w:space="0" w:color="auto"/>
      <w:shd w:val="clear" w:color="auto" w:fill="808000"/>
    </w:rPr>
  </w:style>
  <w:style w:type="character" w:customStyle="1" w:styleId="ausuffix">
    <w:name w:val="au_suffix"/>
    <w:rsid w:val="009970B6"/>
    <w:rPr>
      <w:rFonts w:ascii="Cambria" w:hAnsi="Cambria"/>
      <w:sz w:val="22"/>
      <w:bdr w:val="none" w:sz="0" w:space="0" w:color="auto"/>
      <w:shd w:val="clear" w:color="auto" w:fill="FF00FF"/>
    </w:rPr>
  </w:style>
  <w:style w:type="character" w:customStyle="1" w:styleId="ausurname">
    <w:name w:val="au_surname"/>
    <w:rsid w:val="009970B6"/>
    <w:rPr>
      <w:rFonts w:ascii="Cambria" w:hAnsi="Cambria"/>
      <w:sz w:val="22"/>
      <w:bdr w:val="none" w:sz="0" w:space="0" w:color="auto"/>
      <w:shd w:val="clear" w:color="auto" w:fill="CCFF99"/>
    </w:rPr>
  </w:style>
  <w:style w:type="character" w:customStyle="1" w:styleId="bibalt-year">
    <w:name w:val="bib_alt-year"/>
    <w:rsid w:val="009970B6"/>
    <w:rPr>
      <w:rFonts w:ascii="Cambria" w:hAnsi="Cambria"/>
      <w:szCs w:val="24"/>
      <w:bdr w:val="none" w:sz="0" w:space="0" w:color="auto"/>
      <w:shd w:val="clear" w:color="auto" w:fill="CC99FF"/>
    </w:rPr>
  </w:style>
  <w:style w:type="character" w:customStyle="1" w:styleId="bibarticle">
    <w:name w:val="bib_article"/>
    <w:rsid w:val="009970B6"/>
    <w:rPr>
      <w:rFonts w:ascii="Cambria" w:hAnsi="Cambria"/>
      <w:bdr w:val="none" w:sz="0" w:space="0" w:color="auto"/>
      <w:shd w:val="clear" w:color="auto" w:fill="CCFFFF"/>
    </w:rPr>
  </w:style>
  <w:style w:type="character" w:customStyle="1" w:styleId="bibbook">
    <w:name w:val="bib_book"/>
    <w:rsid w:val="009970B6"/>
    <w:rPr>
      <w:rFonts w:ascii="Cambria" w:hAnsi="Cambria"/>
      <w:bdr w:val="none" w:sz="0" w:space="0" w:color="auto"/>
      <w:shd w:val="clear" w:color="auto" w:fill="99CCFF"/>
    </w:rPr>
  </w:style>
  <w:style w:type="character" w:customStyle="1" w:styleId="bibchapterno">
    <w:name w:val="bib_chapterno"/>
    <w:rsid w:val="009970B6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chaptertitle">
    <w:name w:val="bib_chaptertitle"/>
    <w:rsid w:val="009970B6"/>
    <w:rPr>
      <w:rFonts w:ascii="Cambria" w:hAnsi="Cambria"/>
      <w:bdr w:val="none" w:sz="0" w:space="0" w:color="auto"/>
      <w:shd w:val="clear" w:color="auto" w:fill="FF9D5B"/>
    </w:rPr>
  </w:style>
  <w:style w:type="character" w:customStyle="1" w:styleId="bibcomment">
    <w:name w:val="bib_comment"/>
    <w:rsid w:val="009970B6"/>
  </w:style>
  <w:style w:type="character" w:customStyle="1" w:styleId="bibdeg">
    <w:name w:val="bib_deg"/>
    <w:rsid w:val="009970B6"/>
  </w:style>
  <w:style w:type="character" w:customStyle="1" w:styleId="bibdoi">
    <w:name w:val="bib_doi"/>
    <w:rsid w:val="009970B6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d-etal">
    <w:name w:val="bib_ed-etal"/>
    <w:rsid w:val="009970B6"/>
    <w:rPr>
      <w:rFonts w:ascii="Cambria" w:hAnsi="Cambria"/>
      <w:bdr w:val="none" w:sz="0" w:space="0" w:color="auto"/>
      <w:shd w:val="clear" w:color="auto" w:fill="00F4EE"/>
    </w:rPr>
  </w:style>
  <w:style w:type="character" w:customStyle="1" w:styleId="bibed-fname">
    <w:name w:val="bib_ed-fname"/>
    <w:rsid w:val="009970B6"/>
    <w:rPr>
      <w:rFonts w:ascii="Cambria" w:hAnsi="Cambria"/>
      <w:bdr w:val="none" w:sz="0" w:space="0" w:color="auto"/>
      <w:shd w:val="clear" w:color="auto" w:fill="FFFFB7"/>
    </w:rPr>
  </w:style>
  <w:style w:type="character" w:customStyle="1" w:styleId="bibeditionno">
    <w:name w:val="bib_editionno"/>
    <w:rsid w:val="009970B6"/>
    <w:rPr>
      <w:rFonts w:ascii="Cambria" w:hAnsi="Cambria"/>
      <w:bdr w:val="none" w:sz="0" w:space="0" w:color="auto"/>
      <w:shd w:val="clear" w:color="auto" w:fill="FFCC00"/>
    </w:rPr>
  </w:style>
  <w:style w:type="character" w:customStyle="1" w:styleId="bibed-organization">
    <w:name w:val="bib_ed-organization"/>
    <w:rsid w:val="009970B6"/>
    <w:rPr>
      <w:rFonts w:ascii="Cambria" w:hAnsi="Cambria"/>
      <w:bdr w:val="none" w:sz="0" w:space="0" w:color="auto"/>
      <w:shd w:val="clear" w:color="auto" w:fill="FCAAC3"/>
    </w:rPr>
  </w:style>
  <w:style w:type="character" w:customStyle="1" w:styleId="bibed-suffix">
    <w:name w:val="bib_ed-suffix"/>
    <w:rsid w:val="009970B6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d-surname">
    <w:name w:val="bib_ed-surname"/>
    <w:rsid w:val="009970B6"/>
    <w:rPr>
      <w:rFonts w:ascii="Cambria" w:hAnsi="Cambria"/>
      <w:bdr w:val="none" w:sz="0" w:space="0" w:color="auto"/>
      <w:shd w:val="clear" w:color="auto" w:fill="FFFF00"/>
    </w:rPr>
  </w:style>
  <w:style w:type="character" w:customStyle="1" w:styleId="bibetal">
    <w:name w:val="bib_etal"/>
    <w:rsid w:val="009970B6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extlink">
    <w:name w:val="bib_extlink"/>
    <w:rsid w:val="009970B6"/>
    <w:rPr>
      <w:rFonts w:ascii="Cambria" w:hAnsi="Cambria"/>
      <w:bdr w:val="none" w:sz="0" w:space="0" w:color="auto"/>
      <w:shd w:val="clear" w:color="auto" w:fill="6CCE9D"/>
    </w:rPr>
  </w:style>
  <w:style w:type="character" w:customStyle="1" w:styleId="bibfname">
    <w:name w:val="bib_fname"/>
    <w:rsid w:val="009970B6"/>
    <w:rPr>
      <w:rFonts w:ascii="Cambria" w:hAnsi="Cambria"/>
      <w:bdr w:val="none" w:sz="0" w:space="0" w:color="auto"/>
      <w:shd w:val="clear" w:color="auto" w:fill="FFFFCC"/>
    </w:rPr>
  </w:style>
  <w:style w:type="character" w:customStyle="1" w:styleId="bibfpage">
    <w:name w:val="bib_fpage"/>
    <w:rsid w:val="009970B6"/>
    <w:rPr>
      <w:rFonts w:ascii="Cambria" w:hAnsi="Cambria"/>
      <w:bdr w:val="none" w:sz="0" w:space="0" w:color="auto"/>
      <w:shd w:val="clear" w:color="auto" w:fill="E6E6E6"/>
    </w:rPr>
  </w:style>
  <w:style w:type="character" w:customStyle="1" w:styleId="bibinstitution">
    <w:name w:val="bib_institution"/>
    <w:rsid w:val="009970B6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isbn">
    <w:name w:val="bib_isbn"/>
    <w:rsid w:val="009970B6"/>
    <w:rPr>
      <w:rFonts w:ascii="Cambria" w:hAnsi="Cambria"/>
      <w:shd w:val="clear" w:color="auto" w:fill="D9D9D9"/>
    </w:rPr>
  </w:style>
  <w:style w:type="character" w:customStyle="1" w:styleId="bibissue">
    <w:name w:val="bib_issue"/>
    <w:rsid w:val="009970B6"/>
    <w:rPr>
      <w:rFonts w:ascii="Cambria" w:hAnsi="Cambria"/>
      <w:bdr w:val="none" w:sz="0" w:space="0" w:color="auto"/>
      <w:shd w:val="clear" w:color="auto" w:fill="FFFFAB"/>
    </w:rPr>
  </w:style>
  <w:style w:type="character" w:customStyle="1" w:styleId="bibjournal">
    <w:name w:val="bib_journal"/>
    <w:rsid w:val="009970B6"/>
    <w:rPr>
      <w:rFonts w:ascii="Cambria" w:hAnsi="Cambria"/>
      <w:bdr w:val="none" w:sz="0" w:space="0" w:color="auto"/>
      <w:shd w:val="clear" w:color="auto" w:fill="F9DECF"/>
    </w:rPr>
  </w:style>
  <w:style w:type="character" w:customStyle="1" w:styleId="biblocation">
    <w:name w:val="bib_location"/>
    <w:rsid w:val="009970B6"/>
    <w:rPr>
      <w:rFonts w:ascii="Cambria" w:hAnsi="Cambria"/>
      <w:bdr w:val="none" w:sz="0" w:space="0" w:color="auto"/>
      <w:shd w:val="clear" w:color="auto" w:fill="FFCCCC"/>
    </w:rPr>
  </w:style>
  <w:style w:type="character" w:customStyle="1" w:styleId="biblpage">
    <w:name w:val="bib_lpage"/>
    <w:rsid w:val="009970B6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medline">
    <w:name w:val="bib_medline"/>
    <w:rsid w:val="009970B6"/>
  </w:style>
  <w:style w:type="character" w:customStyle="1" w:styleId="bibnumber">
    <w:name w:val="bib_number"/>
    <w:rsid w:val="009970B6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organization">
    <w:name w:val="bib_organization"/>
    <w:rsid w:val="009970B6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pagecount">
    <w:name w:val="bib_pagecount"/>
    <w:rsid w:val="009970B6"/>
    <w:rPr>
      <w:rFonts w:ascii="Cambria" w:hAnsi="Cambria"/>
      <w:bdr w:val="none" w:sz="0" w:space="0" w:color="auto"/>
      <w:shd w:val="clear" w:color="auto" w:fill="00FF00"/>
    </w:rPr>
  </w:style>
  <w:style w:type="character" w:customStyle="1" w:styleId="bibpatent">
    <w:name w:val="bib_patent"/>
    <w:rsid w:val="009970B6"/>
    <w:rPr>
      <w:rFonts w:ascii="Cambria" w:hAnsi="Cambria"/>
      <w:bdr w:val="none" w:sz="0" w:space="0" w:color="auto"/>
      <w:shd w:val="clear" w:color="auto" w:fill="66FFCC"/>
    </w:rPr>
  </w:style>
  <w:style w:type="character" w:customStyle="1" w:styleId="bibpublisher">
    <w:name w:val="bib_publisher"/>
    <w:rsid w:val="009970B6"/>
    <w:rPr>
      <w:rFonts w:ascii="Cambria" w:hAnsi="Cambria"/>
      <w:bdr w:val="none" w:sz="0" w:space="0" w:color="auto"/>
      <w:shd w:val="clear" w:color="auto" w:fill="FF99CC"/>
    </w:rPr>
  </w:style>
  <w:style w:type="character" w:customStyle="1" w:styleId="bibreportnum">
    <w:name w:val="bib_reportnum"/>
    <w:rsid w:val="009970B6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school">
    <w:name w:val="bib_school"/>
    <w:rsid w:val="009970B6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eries">
    <w:name w:val="bib_series"/>
    <w:rsid w:val="009970B6"/>
    <w:rPr>
      <w:rFonts w:ascii="Cambria" w:hAnsi="Cambria"/>
      <w:shd w:val="clear" w:color="auto" w:fill="FFCC99"/>
    </w:rPr>
  </w:style>
  <w:style w:type="character" w:customStyle="1" w:styleId="bibseriesno">
    <w:name w:val="bib_seriesno"/>
    <w:rsid w:val="009970B6"/>
    <w:rPr>
      <w:rFonts w:ascii="Cambria" w:hAnsi="Cambria"/>
      <w:shd w:val="clear" w:color="auto" w:fill="FFFF99"/>
    </w:rPr>
  </w:style>
  <w:style w:type="character" w:customStyle="1" w:styleId="bibsuffix">
    <w:name w:val="bib_suffix"/>
    <w:rsid w:val="009970B6"/>
  </w:style>
  <w:style w:type="character" w:customStyle="1" w:styleId="bibsuppl">
    <w:name w:val="bib_suppl"/>
    <w:rsid w:val="009970B6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urname">
    <w:name w:val="bib_surname"/>
    <w:rsid w:val="009970B6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trans">
    <w:name w:val="bib_trans"/>
    <w:rsid w:val="009970B6"/>
    <w:rPr>
      <w:rFonts w:ascii="Cambria" w:hAnsi="Cambria"/>
      <w:shd w:val="clear" w:color="auto" w:fill="99CC00"/>
    </w:rPr>
  </w:style>
  <w:style w:type="character" w:customStyle="1" w:styleId="bibunpubl">
    <w:name w:val="bib_unpubl"/>
    <w:rsid w:val="009970B6"/>
  </w:style>
  <w:style w:type="character" w:customStyle="1" w:styleId="biburl">
    <w:name w:val="bib_url"/>
    <w:rsid w:val="009970B6"/>
    <w:rPr>
      <w:rFonts w:ascii="Cambria" w:hAnsi="Cambria"/>
      <w:bdr w:val="none" w:sz="0" w:space="0" w:color="auto"/>
      <w:shd w:val="clear" w:color="auto" w:fill="CCFF66"/>
    </w:rPr>
  </w:style>
  <w:style w:type="character" w:customStyle="1" w:styleId="bibvolume">
    <w:name w:val="bib_volume"/>
    <w:rsid w:val="009970B6"/>
    <w:rPr>
      <w:rFonts w:ascii="Cambria" w:hAnsi="Cambria"/>
      <w:bdr w:val="none" w:sz="0" w:space="0" w:color="auto"/>
      <w:shd w:val="clear" w:color="auto" w:fill="CCECFF"/>
    </w:rPr>
  </w:style>
  <w:style w:type="character" w:customStyle="1" w:styleId="bibyear">
    <w:name w:val="bib_year"/>
    <w:rsid w:val="009970B6"/>
    <w:rPr>
      <w:rFonts w:ascii="Cambria" w:hAnsi="Cambria"/>
      <w:bdr w:val="none" w:sz="0" w:space="0" w:color="auto"/>
      <w:shd w:val="clear" w:color="auto" w:fill="FFCCFF"/>
    </w:rPr>
  </w:style>
  <w:style w:type="character" w:customStyle="1" w:styleId="citeapp">
    <w:name w:val="cite_app"/>
    <w:rsid w:val="009970B6"/>
    <w:rPr>
      <w:rFonts w:ascii="Cambria" w:hAnsi="Cambria"/>
      <w:bdr w:val="none" w:sz="0" w:space="0" w:color="auto"/>
      <w:shd w:val="clear" w:color="auto" w:fill="CCFF33"/>
    </w:rPr>
  </w:style>
  <w:style w:type="character" w:customStyle="1" w:styleId="citebib">
    <w:name w:val="cite_bib"/>
    <w:rsid w:val="009970B6"/>
    <w:rPr>
      <w:rFonts w:ascii="Cambria" w:hAnsi="Cambria"/>
      <w:bdr w:val="none" w:sz="0" w:space="0" w:color="auto"/>
      <w:shd w:val="clear" w:color="auto" w:fill="CCFFFF"/>
    </w:rPr>
  </w:style>
  <w:style w:type="character" w:customStyle="1" w:styleId="citebox">
    <w:name w:val="cite_box"/>
    <w:rsid w:val="009970B6"/>
  </w:style>
  <w:style w:type="character" w:customStyle="1" w:styleId="citeen">
    <w:name w:val="cite_en"/>
    <w:rsid w:val="009970B6"/>
    <w:rPr>
      <w:rFonts w:ascii="Cambria" w:hAnsi="Cambria"/>
      <w:bdr w:val="none" w:sz="0" w:space="0" w:color="auto"/>
      <w:shd w:val="clear" w:color="auto" w:fill="FFFF99"/>
      <w:vertAlign w:val="superscript"/>
    </w:rPr>
  </w:style>
  <w:style w:type="character" w:customStyle="1" w:styleId="citeeq">
    <w:name w:val="cite_eq"/>
    <w:rsid w:val="009970B6"/>
    <w:rPr>
      <w:rFonts w:ascii="Cambria" w:hAnsi="Cambria"/>
      <w:bdr w:val="none" w:sz="0" w:space="0" w:color="auto"/>
      <w:shd w:val="clear" w:color="auto" w:fill="FFAE37"/>
    </w:rPr>
  </w:style>
  <w:style w:type="character" w:customStyle="1" w:styleId="citefig">
    <w:name w:val="cite_fig"/>
    <w:rsid w:val="009970B6"/>
    <w:rPr>
      <w:rFonts w:ascii="Cambria" w:hAnsi="Cambria"/>
      <w:color w:val="auto"/>
      <w:bdr w:val="none" w:sz="0" w:space="0" w:color="auto"/>
      <w:shd w:val="clear" w:color="auto" w:fill="CCFFCC"/>
    </w:rPr>
  </w:style>
  <w:style w:type="character" w:customStyle="1" w:styleId="citefn">
    <w:name w:val="cite_fn"/>
    <w:rsid w:val="009970B6"/>
    <w:rPr>
      <w:rFonts w:ascii="Cambria" w:hAnsi="Cambria"/>
      <w:color w:val="auto"/>
      <w:sz w:val="22"/>
      <w:bdr w:val="none" w:sz="0" w:space="0" w:color="auto"/>
      <w:shd w:val="clear" w:color="auto" w:fill="FF99CC"/>
      <w:vertAlign w:val="baseline"/>
    </w:rPr>
  </w:style>
  <w:style w:type="character" w:customStyle="1" w:styleId="citesec">
    <w:name w:val="cite_sec"/>
    <w:rsid w:val="009970B6"/>
    <w:rPr>
      <w:rFonts w:ascii="Cambria" w:hAnsi="Cambria"/>
      <w:bdr w:val="none" w:sz="0" w:space="0" w:color="auto"/>
      <w:shd w:val="clear" w:color="auto" w:fill="FFCCCC"/>
    </w:rPr>
  </w:style>
  <w:style w:type="character" w:customStyle="1" w:styleId="citetbl">
    <w:name w:val="cite_tbl"/>
    <w:rsid w:val="009970B6"/>
    <w:rPr>
      <w:rFonts w:ascii="Cambria" w:hAnsi="Cambria"/>
      <w:color w:val="auto"/>
      <w:bdr w:val="none" w:sz="0" w:space="0" w:color="auto"/>
      <w:shd w:val="clear" w:color="auto" w:fill="FF9999"/>
    </w:rPr>
  </w:style>
  <w:style w:type="character" w:customStyle="1" w:styleId="citetfn">
    <w:name w:val="cite_tfn"/>
    <w:rsid w:val="009970B6"/>
    <w:rPr>
      <w:rFonts w:ascii="Cambria" w:hAnsi="Cambria"/>
      <w:bdr w:val="none" w:sz="0" w:space="0" w:color="auto"/>
      <w:shd w:val="clear" w:color="auto" w:fill="FBBA79"/>
    </w:rPr>
  </w:style>
  <w:style w:type="character" w:customStyle="1" w:styleId="stddocumentType">
    <w:name w:val="std_documentType"/>
    <w:rsid w:val="009970B6"/>
    <w:rPr>
      <w:rFonts w:ascii="Cambria" w:hAnsi="Cambria"/>
      <w:bdr w:val="none" w:sz="0" w:space="0" w:color="auto"/>
      <w:shd w:val="clear" w:color="auto" w:fill="7DE1DF"/>
    </w:rPr>
  </w:style>
  <w:style w:type="character" w:customStyle="1" w:styleId="stdfootnote">
    <w:name w:val="std_footnote"/>
    <w:rsid w:val="009970B6"/>
    <w:rPr>
      <w:rFonts w:ascii="Cambria" w:hAnsi="Cambria"/>
      <w:bdr w:val="none" w:sz="0" w:space="0" w:color="auto"/>
      <w:shd w:val="clear" w:color="auto" w:fill="F2F2F2"/>
    </w:rPr>
  </w:style>
  <w:style w:type="character" w:customStyle="1" w:styleId="stdsection">
    <w:name w:val="std_section"/>
    <w:rsid w:val="009970B6"/>
    <w:rPr>
      <w:rFonts w:ascii="Cambria" w:hAnsi="Cambria"/>
      <w:bdr w:val="none" w:sz="0" w:space="0" w:color="auto"/>
      <w:shd w:val="clear" w:color="auto" w:fill="E5DFEC"/>
    </w:rPr>
  </w:style>
  <w:style w:type="character" w:customStyle="1" w:styleId="stdsuppl">
    <w:name w:val="std_suppl"/>
    <w:rsid w:val="009970B6"/>
    <w:rPr>
      <w:rFonts w:ascii="Cambria" w:hAnsi="Cambria"/>
      <w:bdr w:val="none" w:sz="0" w:space="0" w:color="auto"/>
      <w:shd w:val="clear" w:color="auto" w:fill="F6FBB5"/>
    </w:rPr>
  </w:style>
  <w:style w:type="character" w:customStyle="1" w:styleId="stdyear">
    <w:name w:val="std_year"/>
    <w:rsid w:val="009970B6"/>
    <w:rPr>
      <w:rFonts w:ascii="Cambria" w:hAnsi="Cambria"/>
      <w:bdr w:val="none" w:sz="0" w:space="0" w:color="auto"/>
      <w:shd w:val="clear" w:color="auto" w:fill="DAEEF3"/>
    </w:rPr>
  </w:style>
  <w:style w:type="paragraph" w:customStyle="1" w:styleId="BiblioEntry">
    <w:name w:val="Biblio Entry"/>
    <w:basedOn w:val="BaseText"/>
    <w:rsid w:val="009970B6"/>
    <w:pPr>
      <w:ind w:left="662" w:hanging="662"/>
      <w:jc w:val="left"/>
    </w:pPr>
  </w:style>
  <w:style w:type="paragraph" w:customStyle="1" w:styleId="BiblioTitle">
    <w:name w:val="Biblio Title"/>
    <w:basedOn w:val="BaseHeading"/>
    <w:rsid w:val="009970B6"/>
    <w:pPr>
      <w:pageBreakBefore/>
      <w:spacing w:after="760" w:line="280" w:lineRule="atLeast"/>
      <w:jc w:val="center"/>
    </w:pPr>
    <w:rPr>
      <w:b/>
      <w:sz w:val="28"/>
    </w:rPr>
  </w:style>
  <w:style w:type="paragraph" w:customStyle="1" w:styleId="BodyText-">
    <w:name w:val="Body Text (-)"/>
    <w:basedOn w:val="BaseText"/>
    <w:rsid w:val="009970B6"/>
    <w:pPr>
      <w:spacing w:line="220" w:lineRule="atLeast"/>
    </w:pPr>
    <w:rPr>
      <w:sz w:val="20"/>
      <w:lang w:val="de-DE"/>
    </w:rPr>
  </w:style>
  <w:style w:type="paragraph" w:customStyle="1" w:styleId="BodyTextindent1">
    <w:name w:val="Body Text indent 1"/>
    <w:basedOn w:val="BaseText"/>
    <w:rsid w:val="009970B6"/>
    <w:pPr>
      <w:ind w:left="403"/>
    </w:pPr>
  </w:style>
  <w:style w:type="paragraph" w:customStyle="1" w:styleId="BodyTextindent1-">
    <w:name w:val="Body Text indent 1 (-)"/>
    <w:basedOn w:val="BodyTextindent1"/>
    <w:rsid w:val="009970B6"/>
    <w:pPr>
      <w:spacing w:line="220" w:lineRule="atLeast"/>
    </w:pPr>
    <w:rPr>
      <w:sz w:val="20"/>
      <w:lang w:val="de-DE"/>
    </w:rPr>
  </w:style>
  <w:style w:type="paragraph" w:customStyle="1" w:styleId="BodyTextIndent21">
    <w:name w:val="Body Text Indent 21"/>
    <w:basedOn w:val="a0"/>
    <w:rsid w:val="009970B6"/>
    <w:pPr>
      <w:spacing w:after="240" w:line="240" w:lineRule="atLeast"/>
      <w:ind w:left="805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BodyTextindent2-">
    <w:name w:val="Body Text indent 2 (-)"/>
    <w:basedOn w:val="211"/>
    <w:rsid w:val="009970B6"/>
    <w:pPr>
      <w:spacing w:line="220" w:lineRule="atLeast"/>
    </w:pPr>
    <w:rPr>
      <w:sz w:val="20"/>
      <w:lang w:val="de-DE"/>
    </w:rPr>
  </w:style>
  <w:style w:type="paragraph" w:customStyle="1" w:styleId="BodyTextIndent31">
    <w:name w:val="Body Text Indent 31"/>
    <w:basedOn w:val="BodyTextIndent21"/>
    <w:rsid w:val="009970B6"/>
    <w:pPr>
      <w:ind w:left="1202"/>
    </w:pPr>
  </w:style>
  <w:style w:type="paragraph" w:customStyle="1" w:styleId="BodyTextindent3-">
    <w:name w:val="Body Text indent 3 (-)"/>
    <w:basedOn w:val="310"/>
    <w:rsid w:val="009970B6"/>
    <w:pPr>
      <w:spacing w:line="220" w:lineRule="atLeast"/>
    </w:pPr>
    <w:rPr>
      <w:sz w:val="20"/>
      <w:lang w:val="de-DE"/>
    </w:rPr>
  </w:style>
  <w:style w:type="paragraph" w:customStyle="1" w:styleId="BodyTextindent4">
    <w:name w:val="Body Text indent 4"/>
    <w:basedOn w:val="310"/>
    <w:rsid w:val="009970B6"/>
    <w:pPr>
      <w:ind w:left="1605"/>
    </w:pPr>
  </w:style>
  <w:style w:type="paragraph" w:customStyle="1" w:styleId="BodyTextindent4-">
    <w:name w:val="Body Text indent 4 (-)"/>
    <w:basedOn w:val="BodyTextindent4"/>
    <w:rsid w:val="009970B6"/>
    <w:pPr>
      <w:spacing w:line="220" w:lineRule="atLeast"/>
    </w:pPr>
    <w:rPr>
      <w:sz w:val="20"/>
      <w:lang w:val="de-DE"/>
    </w:rPr>
  </w:style>
  <w:style w:type="paragraph" w:customStyle="1" w:styleId="BodyTextCenter">
    <w:name w:val="Body Text_Center"/>
    <w:basedOn w:val="BaseText"/>
    <w:rsid w:val="009970B6"/>
    <w:pPr>
      <w:jc w:val="center"/>
    </w:pPr>
  </w:style>
  <w:style w:type="paragraph" w:customStyle="1" w:styleId="Code">
    <w:name w:val="Code"/>
    <w:basedOn w:val="BaseText"/>
    <w:rsid w:val="009970B6"/>
    <w:pPr>
      <w:spacing w:after="0"/>
      <w:jc w:val="left"/>
    </w:pPr>
    <w:rPr>
      <w:rFonts w:ascii="Courier New" w:hAnsi="Courier New"/>
    </w:rPr>
  </w:style>
  <w:style w:type="paragraph" w:customStyle="1" w:styleId="Code-">
    <w:name w:val="Code (-)"/>
    <w:basedOn w:val="Code"/>
    <w:rsid w:val="009970B6"/>
    <w:pPr>
      <w:spacing w:line="220" w:lineRule="atLeast"/>
    </w:pPr>
    <w:rPr>
      <w:sz w:val="18"/>
    </w:rPr>
  </w:style>
  <w:style w:type="paragraph" w:customStyle="1" w:styleId="Code--">
    <w:name w:val="Code (--)"/>
    <w:basedOn w:val="Code"/>
    <w:rsid w:val="009970B6"/>
    <w:pPr>
      <w:spacing w:line="200" w:lineRule="atLeast"/>
    </w:pPr>
    <w:rPr>
      <w:sz w:val="16"/>
    </w:rPr>
  </w:style>
  <w:style w:type="paragraph" w:customStyle="1" w:styleId="CoverTitleA1">
    <w:name w:val="Cover Title_A1"/>
    <w:basedOn w:val="BaseHeading"/>
    <w:rsid w:val="009970B6"/>
    <w:pPr>
      <w:spacing w:line="360" w:lineRule="exact"/>
      <w:outlineLvl w:val="9"/>
    </w:pPr>
    <w:rPr>
      <w:b/>
      <w:sz w:val="32"/>
    </w:rPr>
  </w:style>
  <w:style w:type="paragraph" w:customStyle="1" w:styleId="CoverTitleA2">
    <w:name w:val="Cover Title_A2"/>
    <w:basedOn w:val="CoverTitleA1"/>
    <w:rsid w:val="009970B6"/>
  </w:style>
  <w:style w:type="paragraph" w:customStyle="1" w:styleId="CoverTitleA3">
    <w:name w:val="Cover Title_A3"/>
    <w:basedOn w:val="CoverTitleA1"/>
    <w:rsid w:val="009970B6"/>
    <w:rPr>
      <w:b w:val="0"/>
    </w:rPr>
  </w:style>
  <w:style w:type="paragraph" w:customStyle="1" w:styleId="CoverTitleB">
    <w:name w:val="Cover Title_B"/>
    <w:basedOn w:val="BaseHeading"/>
    <w:rsid w:val="009970B6"/>
    <w:pPr>
      <w:outlineLvl w:val="9"/>
    </w:pPr>
    <w:rPr>
      <w:i/>
      <w:lang w:val="fr-FR"/>
    </w:rPr>
  </w:style>
  <w:style w:type="paragraph" w:customStyle="1" w:styleId="Dimension100">
    <w:name w:val="Dimension_100"/>
    <w:basedOn w:val="BaseText"/>
    <w:rsid w:val="009970B6"/>
    <w:pPr>
      <w:keepNext/>
      <w:spacing w:after="60" w:line="220" w:lineRule="atLeast"/>
      <w:jc w:val="right"/>
    </w:pPr>
    <w:rPr>
      <w:sz w:val="20"/>
      <w:lang w:val="fr-FR"/>
    </w:rPr>
  </w:style>
  <w:style w:type="paragraph" w:customStyle="1" w:styleId="Dimension50">
    <w:name w:val="Dimension_50"/>
    <w:basedOn w:val="Dimension100"/>
    <w:rsid w:val="009970B6"/>
    <w:pPr>
      <w:ind w:right="2432"/>
    </w:pPr>
  </w:style>
  <w:style w:type="paragraph" w:customStyle="1" w:styleId="Dimension75">
    <w:name w:val="Dimension_75"/>
    <w:basedOn w:val="Dimension100"/>
    <w:rsid w:val="009970B6"/>
    <w:pPr>
      <w:ind w:right="1253"/>
    </w:pPr>
  </w:style>
  <w:style w:type="paragraph" w:customStyle="1" w:styleId="Examplecontinued">
    <w:name w:val="Example continued"/>
    <w:basedOn w:val="Example"/>
    <w:rsid w:val="009970B6"/>
  </w:style>
  <w:style w:type="paragraph" w:customStyle="1" w:styleId="Exampleindent">
    <w:name w:val="Example indent"/>
    <w:basedOn w:val="Example"/>
    <w:rsid w:val="009970B6"/>
    <w:pPr>
      <w:tabs>
        <w:tab w:val="clear" w:pos="1354"/>
        <w:tab w:val="left" w:pos="1757"/>
      </w:tabs>
      <w:ind w:left="403"/>
    </w:pPr>
  </w:style>
  <w:style w:type="paragraph" w:customStyle="1" w:styleId="Exampleindentcontinued">
    <w:name w:val="Example indent continued"/>
    <w:basedOn w:val="Exampleindent"/>
    <w:rsid w:val="009970B6"/>
  </w:style>
  <w:style w:type="paragraph" w:customStyle="1" w:styleId="Figureexample">
    <w:name w:val="Figure example"/>
    <w:basedOn w:val="Example"/>
    <w:rsid w:val="009970B6"/>
  </w:style>
  <w:style w:type="paragraph" w:customStyle="1" w:styleId="FigureGraphic">
    <w:name w:val="Figure Graphic"/>
    <w:basedOn w:val="BaseText"/>
    <w:rsid w:val="009970B6"/>
    <w:pPr>
      <w:spacing w:before="240" w:after="120"/>
      <w:jc w:val="center"/>
    </w:pPr>
  </w:style>
  <w:style w:type="paragraph" w:customStyle="1" w:styleId="Figurenote">
    <w:name w:val="Figure note"/>
    <w:basedOn w:val="Note"/>
    <w:rsid w:val="009970B6"/>
    <w:pPr>
      <w:tabs>
        <w:tab w:val="clear" w:pos="960"/>
        <w:tab w:val="left" w:pos="965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Figuresubtitle">
    <w:name w:val="Figure subtitle"/>
    <w:basedOn w:val="BaseText"/>
    <w:rsid w:val="009970B6"/>
    <w:pPr>
      <w:spacing w:before="120" w:after="120"/>
      <w:jc w:val="center"/>
    </w:pPr>
    <w:rPr>
      <w:b/>
    </w:rPr>
  </w:style>
  <w:style w:type="paragraph" w:customStyle="1" w:styleId="ForewordTitle">
    <w:name w:val="Foreword Title"/>
    <w:basedOn w:val="BaseHeading"/>
    <w:rsid w:val="009970B6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customStyle="1" w:styleId="IntroTitle">
    <w:name w:val="Intro Title"/>
    <w:basedOn w:val="ForewordTitle"/>
    <w:rsid w:val="009970B6"/>
  </w:style>
  <w:style w:type="paragraph" w:customStyle="1" w:styleId="KeyText">
    <w:name w:val="Key Text"/>
    <w:basedOn w:val="BodyText-"/>
    <w:rsid w:val="009970B6"/>
    <w:pPr>
      <w:tabs>
        <w:tab w:val="left" w:pos="346"/>
      </w:tabs>
      <w:spacing w:after="60"/>
      <w:ind w:left="346" w:hanging="346"/>
    </w:pPr>
    <w:rPr>
      <w:lang w:val="fr-FR"/>
    </w:rPr>
  </w:style>
  <w:style w:type="paragraph" w:customStyle="1" w:styleId="KeyTitle">
    <w:name w:val="Key Title"/>
    <w:basedOn w:val="KeyText"/>
    <w:next w:val="KeyText"/>
    <w:rsid w:val="009970B6"/>
    <w:pPr>
      <w:keepNext/>
      <w:jc w:val="left"/>
    </w:pPr>
    <w:rPr>
      <w:b/>
    </w:rPr>
  </w:style>
  <w:style w:type="paragraph" w:customStyle="1" w:styleId="ListContinue1-">
    <w:name w:val="List Continue 1 (-)"/>
    <w:basedOn w:val="ListContinue1"/>
    <w:rsid w:val="009970B6"/>
    <w:pPr>
      <w:spacing w:line="210" w:lineRule="atLeast"/>
    </w:pPr>
    <w:rPr>
      <w:sz w:val="20"/>
    </w:rPr>
  </w:style>
  <w:style w:type="paragraph" w:customStyle="1" w:styleId="ListContinue2-">
    <w:name w:val="List Continue 2 (-)"/>
    <w:basedOn w:val="2e"/>
    <w:rsid w:val="009970B6"/>
    <w:rPr>
      <w:sz w:val="20"/>
    </w:rPr>
  </w:style>
  <w:style w:type="paragraph" w:customStyle="1" w:styleId="ListContinue3-">
    <w:name w:val="List Continue 3 (-)"/>
    <w:basedOn w:val="ListContinue1-"/>
    <w:rsid w:val="009970B6"/>
    <w:pPr>
      <w:ind w:left="1209"/>
    </w:pPr>
  </w:style>
  <w:style w:type="paragraph" w:customStyle="1" w:styleId="ListContinue4-">
    <w:name w:val="List Continue 4 (-)"/>
    <w:basedOn w:val="ListContinue1-"/>
    <w:rsid w:val="009970B6"/>
    <w:pPr>
      <w:ind w:left="1598"/>
    </w:pPr>
  </w:style>
  <w:style w:type="paragraph" w:customStyle="1" w:styleId="ListNumber2-">
    <w:name w:val="List Number 2 (-)"/>
    <w:basedOn w:val="ListNumber1-"/>
    <w:qFormat/>
    <w:rsid w:val="009970B6"/>
    <w:pPr>
      <w:ind w:left="806"/>
    </w:pPr>
  </w:style>
  <w:style w:type="paragraph" w:customStyle="1" w:styleId="ListNumber3-">
    <w:name w:val="List Number 3 (-)"/>
    <w:basedOn w:val="ListNumber1-"/>
    <w:rsid w:val="009970B6"/>
    <w:pPr>
      <w:ind w:left="1209"/>
    </w:pPr>
  </w:style>
  <w:style w:type="paragraph" w:customStyle="1" w:styleId="ListNumber4-">
    <w:name w:val="List Number 4 (-)"/>
    <w:basedOn w:val="ListNumber1-"/>
    <w:rsid w:val="009970B6"/>
    <w:pPr>
      <w:ind w:left="1598"/>
    </w:pPr>
  </w:style>
  <w:style w:type="paragraph" w:customStyle="1" w:styleId="Tablebody-">
    <w:name w:val="Table body (-)"/>
    <w:basedOn w:val="Tablebody"/>
    <w:rsid w:val="009970B6"/>
    <w:rPr>
      <w:sz w:val="20"/>
    </w:rPr>
  </w:style>
  <w:style w:type="paragraph" w:customStyle="1" w:styleId="Tablebody--">
    <w:name w:val="Table body (--)"/>
    <w:basedOn w:val="Tablebody"/>
    <w:rsid w:val="009970B6"/>
    <w:rPr>
      <w:sz w:val="18"/>
    </w:rPr>
  </w:style>
  <w:style w:type="paragraph" w:customStyle="1" w:styleId="Tablebody0">
    <w:name w:val="Table body (+)"/>
    <w:basedOn w:val="Tablebody"/>
    <w:rsid w:val="009970B6"/>
    <w:pPr>
      <w:spacing w:line="230" w:lineRule="atLeast"/>
    </w:pPr>
    <w:rPr>
      <w:sz w:val="24"/>
    </w:rPr>
  </w:style>
  <w:style w:type="paragraph" w:customStyle="1" w:styleId="Tablefooter">
    <w:name w:val="Table footer"/>
    <w:basedOn w:val="BaseText"/>
    <w:rsid w:val="009970B6"/>
    <w:pPr>
      <w:tabs>
        <w:tab w:val="left" w:pos="346"/>
      </w:tabs>
      <w:spacing w:before="60" w:after="60" w:line="200" w:lineRule="atLeast"/>
    </w:pPr>
    <w:rPr>
      <w:sz w:val="20"/>
    </w:rPr>
  </w:style>
  <w:style w:type="paragraph" w:customStyle="1" w:styleId="Tableheader">
    <w:name w:val="Table header"/>
    <w:basedOn w:val="Tablebody"/>
    <w:rsid w:val="009970B6"/>
  </w:style>
  <w:style w:type="paragraph" w:customStyle="1" w:styleId="Tableheader-">
    <w:name w:val="Table header (-)"/>
    <w:basedOn w:val="Tablebody-"/>
    <w:rsid w:val="009970B6"/>
  </w:style>
  <w:style w:type="paragraph" w:customStyle="1" w:styleId="Tableheader--">
    <w:name w:val="Table header (--)"/>
    <w:basedOn w:val="Tablebody--"/>
    <w:rsid w:val="009970B6"/>
  </w:style>
  <w:style w:type="paragraph" w:customStyle="1" w:styleId="Tableheader0">
    <w:name w:val="Table header (+)"/>
    <w:basedOn w:val="Tablebody0"/>
    <w:rsid w:val="009970B6"/>
  </w:style>
  <w:style w:type="paragraph" w:customStyle="1" w:styleId="Notice">
    <w:name w:val="Notice"/>
    <w:basedOn w:val="BaseText"/>
    <w:rsid w:val="009970B6"/>
  </w:style>
  <w:style w:type="paragraph" w:customStyle="1" w:styleId="Notecontinued">
    <w:name w:val="Note continued"/>
    <w:basedOn w:val="Note"/>
    <w:rsid w:val="009970B6"/>
    <w:pPr>
      <w:tabs>
        <w:tab w:val="clear" w:pos="960"/>
        <w:tab w:val="left" w:pos="965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Noteindent">
    <w:name w:val="Note indent"/>
    <w:basedOn w:val="Note"/>
    <w:rsid w:val="009970B6"/>
    <w:pPr>
      <w:tabs>
        <w:tab w:val="clear" w:pos="960"/>
        <w:tab w:val="left" w:pos="1368"/>
      </w:tabs>
      <w:spacing w:line="220" w:lineRule="atLeast"/>
      <w:ind w:left="403"/>
    </w:pPr>
    <w:rPr>
      <w:rFonts w:ascii="Cambria" w:eastAsia="Calibri" w:hAnsi="Cambria"/>
      <w:sz w:val="20"/>
      <w:szCs w:val="22"/>
      <w:lang w:eastAsia="en-US"/>
    </w:rPr>
  </w:style>
  <w:style w:type="paragraph" w:customStyle="1" w:styleId="Noteindentcontinued">
    <w:name w:val="Note indent continued"/>
    <w:basedOn w:val="Noteindent"/>
    <w:qFormat/>
    <w:rsid w:val="009970B6"/>
  </w:style>
  <w:style w:type="paragraph" w:customStyle="1" w:styleId="MainTitle1">
    <w:name w:val="Main Title 1"/>
    <w:basedOn w:val="CoverTitleA1"/>
    <w:rsid w:val="009970B6"/>
    <w:pPr>
      <w:spacing w:before="400"/>
    </w:pPr>
  </w:style>
  <w:style w:type="paragraph" w:customStyle="1" w:styleId="MainTitle2">
    <w:name w:val="Main Title 2"/>
    <w:basedOn w:val="CoverTitleA2"/>
    <w:rsid w:val="009970B6"/>
    <w:pPr>
      <w:outlineLvl w:val="1"/>
    </w:pPr>
  </w:style>
  <w:style w:type="paragraph" w:customStyle="1" w:styleId="MainTitle3">
    <w:name w:val="Main Title 3"/>
    <w:basedOn w:val="CoverTitleA3"/>
    <w:rsid w:val="009970B6"/>
    <w:pPr>
      <w:outlineLvl w:val="2"/>
    </w:pPr>
  </w:style>
  <w:style w:type="paragraph" w:customStyle="1" w:styleId="TableGraphic">
    <w:name w:val="Table Graphic"/>
    <w:basedOn w:val="FigureGraphic"/>
    <w:rsid w:val="009970B6"/>
  </w:style>
  <w:style w:type="character" w:customStyle="1" w:styleId="Courier">
    <w:name w:val="Courier"/>
    <w:rsid w:val="009970B6"/>
    <w:rPr>
      <w:rFonts w:ascii="Courier New" w:hAnsi="Courier New"/>
    </w:rPr>
  </w:style>
  <w:style w:type="paragraph" w:customStyle="1" w:styleId="BiblioDescription">
    <w:name w:val="Biblio Description"/>
    <w:basedOn w:val="BaseText"/>
    <w:next w:val="BiblioEntry"/>
    <w:rsid w:val="009970B6"/>
  </w:style>
  <w:style w:type="paragraph" w:customStyle="1" w:styleId="BiblioText">
    <w:name w:val="Biblio Text"/>
    <w:basedOn w:val="BaseText"/>
    <w:qFormat/>
    <w:rsid w:val="009970B6"/>
  </w:style>
  <w:style w:type="paragraph" w:customStyle="1" w:styleId="FigureImage">
    <w:name w:val="Figure Image"/>
    <w:basedOn w:val="FigureGraphic"/>
    <w:rsid w:val="009970B6"/>
    <w:pPr>
      <w:keepNext/>
    </w:pPr>
  </w:style>
  <w:style w:type="character" w:customStyle="1" w:styleId="CCMCvariable">
    <w:name w:val="CCMCvariable"/>
    <w:rsid w:val="009970B6"/>
    <w:rPr>
      <w:rFonts w:ascii="Cambria" w:hAnsi="Cambria"/>
    </w:rPr>
  </w:style>
  <w:style w:type="character" w:customStyle="1" w:styleId="CCMCvariableitalic">
    <w:name w:val="CCMCvariable_italic"/>
    <w:uiPriority w:val="1"/>
    <w:rsid w:val="009970B6"/>
    <w:rPr>
      <w:rFonts w:ascii="Cambria" w:hAnsi="Cambria"/>
      <w:i/>
    </w:rPr>
  </w:style>
  <w:style w:type="character" w:customStyle="1" w:styleId="CCMCvariableitalicsubscript">
    <w:name w:val="CCMCvariable_italic_subscript"/>
    <w:uiPriority w:val="1"/>
    <w:rsid w:val="009970B6"/>
    <w:rPr>
      <w:rFonts w:ascii="Cambria" w:hAnsi="Cambria"/>
      <w:i/>
      <w:vertAlign w:val="subscript"/>
    </w:rPr>
  </w:style>
  <w:style w:type="character" w:customStyle="1" w:styleId="CCMCvariableitalicsuperscript">
    <w:name w:val="CCMCvariable_italic_superscript"/>
    <w:uiPriority w:val="1"/>
    <w:rsid w:val="009970B6"/>
    <w:rPr>
      <w:rFonts w:ascii="Cambria" w:hAnsi="Cambria"/>
      <w:i/>
      <w:vertAlign w:val="superscript"/>
    </w:rPr>
  </w:style>
  <w:style w:type="character" w:customStyle="1" w:styleId="CCMCvariablesubscript">
    <w:name w:val="CCMCvariable_subscript"/>
    <w:uiPriority w:val="1"/>
    <w:rsid w:val="009970B6"/>
    <w:rPr>
      <w:rFonts w:ascii="Cambria" w:hAnsi="Cambria"/>
      <w:vertAlign w:val="subscript"/>
    </w:rPr>
  </w:style>
  <w:style w:type="character" w:customStyle="1" w:styleId="CCMCvariablesuperscript">
    <w:name w:val="CCMCvariable_superscript"/>
    <w:uiPriority w:val="1"/>
    <w:rsid w:val="009970B6"/>
    <w:rPr>
      <w:rFonts w:ascii="Cambria" w:hAnsi="Cambria"/>
      <w:vertAlign w:val="superscript"/>
    </w:rPr>
  </w:style>
  <w:style w:type="paragraph" w:customStyle="1" w:styleId="EndorsementTitle">
    <w:name w:val="Endorsement Title"/>
    <w:basedOn w:val="BaseHeading"/>
    <w:rsid w:val="009970B6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customStyle="1" w:styleId="Tablefooter-">
    <w:name w:val="Table footer (-)"/>
    <w:basedOn w:val="BaseText"/>
    <w:rsid w:val="009970B6"/>
    <w:pPr>
      <w:tabs>
        <w:tab w:val="left" w:pos="346"/>
      </w:tabs>
      <w:spacing w:before="60" w:after="60" w:line="200" w:lineRule="atLeast"/>
    </w:pPr>
    <w:rPr>
      <w:sz w:val="18"/>
    </w:rPr>
  </w:style>
  <w:style w:type="paragraph" w:customStyle="1" w:styleId="za2">
    <w:name w:val="za2"/>
    <w:basedOn w:val="BaseHeading"/>
    <w:next w:val="a8"/>
    <w:rsid w:val="009970B6"/>
    <w:pPr>
      <w:keepNext/>
      <w:numPr>
        <w:ilvl w:val="1"/>
        <w:numId w:val="20"/>
      </w:numPr>
      <w:tabs>
        <w:tab w:val="left" w:pos="499"/>
        <w:tab w:val="left" w:pos="720"/>
      </w:tabs>
      <w:spacing w:before="270" w:line="270" w:lineRule="exact"/>
    </w:pPr>
    <w:rPr>
      <w:b/>
      <w:sz w:val="26"/>
    </w:rPr>
  </w:style>
  <w:style w:type="paragraph" w:customStyle="1" w:styleId="za3">
    <w:name w:val="za3"/>
    <w:basedOn w:val="BaseHeading"/>
    <w:rsid w:val="009970B6"/>
    <w:pPr>
      <w:keepNext/>
      <w:numPr>
        <w:ilvl w:val="2"/>
        <w:numId w:val="20"/>
      </w:numPr>
      <w:tabs>
        <w:tab w:val="left" w:pos="851"/>
      </w:tabs>
      <w:spacing w:line="250" w:lineRule="exact"/>
    </w:pPr>
    <w:rPr>
      <w:b/>
      <w:sz w:val="24"/>
    </w:rPr>
  </w:style>
  <w:style w:type="paragraph" w:customStyle="1" w:styleId="za4">
    <w:name w:val="za4"/>
    <w:basedOn w:val="BaseHeading"/>
    <w:rsid w:val="009970B6"/>
    <w:pPr>
      <w:keepNext/>
      <w:numPr>
        <w:ilvl w:val="3"/>
        <w:numId w:val="20"/>
      </w:numPr>
      <w:tabs>
        <w:tab w:val="left" w:pos="992"/>
      </w:tabs>
    </w:pPr>
    <w:rPr>
      <w:b/>
    </w:rPr>
  </w:style>
  <w:style w:type="paragraph" w:customStyle="1" w:styleId="za5">
    <w:name w:val="za5"/>
    <w:basedOn w:val="BaseHeading"/>
    <w:rsid w:val="009970B6"/>
    <w:pPr>
      <w:keepNext/>
      <w:numPr>
        <w:ilvl w:val="4"/>
        <w:numId w:val="20"/>
      </w:numPr>
      <w:tabs>
        <w:tab w:val="left" w:pos="1106"/>
      </w:tabs>
    </w:pPr>
    <w:rPr>
      <w:b/>
    </w:rPr>
  </w:style>
  <w:style w:type="paragraph" w:customStyle="1" w:styleId="za6">
    <w:name w:val="za6"/>
    <w:basedOn w:val="BaseHeading"/>
    <w:next w:val="a8"/>
    <w:rsid w:val="009970B6"/>
    <w:pPr>
      <w:keepNext/>
      <w:numPr>
        <w:ilvl w:val="5"/>
        <w:numId w:val="20"/>
      </w:numPr>
      <w:tabs>
        <w:tab w:val="left" w:pos="1219"/>
      </w:tabs>
    </w:pPr>
    <w:rPr>
      <w:b/>
    </w:rPr>
  </w:style>
  <w:style w:type="paragraph" w:customStyle="1" w:styleId="Tablefooternote">
    <w:name w:val="Table footer note"/>
    <w:basedOn w:val="Tablefooter"/>
    <w:qFormat/>
    <w:rsid w:val="009970B6"/>
  </w:style>
  <w:style w:type="character" w:customStyle="1" w:styleId="CodeCharacter">
    <w:name w:val="CodeCharacter"/>
    <w:uiPriority w:val="1"/>
    <w:rsid w:val="009970B6"/>
    <w:rPr>
      <w:rFonts w:ascii="Courier New" w:hAnsi="Courier New"/>
      <w:sz w:val="20"/>
      <w:bdr w:val="none" w:sz="0" w:space="0" w:color="auto"/>
      <w:shd w:val="clear" w:color="auto" w:fill="auto"/>
    </w:rPr>
  </w:style>
  <w:style w:type="character" w:customStyle="1" w:styleId="CodeCharacter-">
    <w:name w:val="CodeCharacter (-)"/>
    <w:uiPriority w:val="1"/>
    <w:rsid w:val="009970B6"/>
    <w:rPr>
      <w:rFonts w:ascii="Courier New" w:hAnsi="Courier New"/>
      <w:sz w:val="18"/>
      <w:bdr w:val="none" w:sz="0" w:space="0" w:color="auto"/>
      <w:shd w:val="clear" w:color="auto" w:fill="auto"/>
    </w:rPr>
  </w:style>
  <w:style w:type="character" w:customStyle="1" w:styleId="CodeCharacter--">
    <w:name w:val="CodeCharacter (--)"/>
    <w:uiPriority w:val="1"/>
    <w:rsid w:val="009970B6"/>
    <w:rPr>
      <w:rFonts w:ascii="Courier New" w:hAnsi="Courier New"/>
      <w:sz w:val="16"/>
      <w:bdr w:val="none" w:sz="0" w:space="0" w:color="auto"/>
      <w:shd w:val="clear" w:color="auto" w:fill="auto"/>
    </w:rPr>
  </w:style>
  <w:style w:type="paragraph" w:customStyle="1" w:styleId="IndexHead">
    <w:name w:val="Index Head"/>
    <w:basedOn w:val="BaseHeading"/>
    <w:rsid w:val="009970B6"/>
    <w:pPr>
      <w:spacing w:before="270" w:line="270" w:lineRule="exact"/>
    </w:pPr>
    <w:rPr>
      <w:b/>
      <w:sz w:val="26"/>
      <w:szCs w:val="28"/>
    </w:rPr>
  </w:style>
  <w:style w:type="paragraph" w:customStyle="1" w:styleId="FigureText">
    <w:name w:val="Figure Text"/>
    <w:basedOn w:val="BaseText"/>
    <w:rsid w:val="009970B6"/>
  </w:style>
  <w:style w:type="paragraph" w:customStyle="1" w:styleId="FigureTextCenter">
    <w:name w:val="Figure Text_Center"/>
    <w:basedOn w:val="BaseText"/>
    <w:rsid w:val="009970B6"/>
    <w:pPr>
      <w:jc w:val="center"/>
    </w:pPr>
  </w:style>
  <w:style w:type="paragraph" w:customStyle="1" w:styleId="FigureTextRight">
    <w:name w:val="Figure Text_Right"/>
    <w:basedOn w:val="BaseText"/>
    <w:rsid w:val="009970B6"/>
    <w:pPr>
      <w:jc w:val="right"/>
    </w:pPr>
  </w:style>
  <w:style w:type="paragraph" w:customStyle="1" w:styleId="RefNormOthers">
    <w:name w:val="RefNorm Others"/>
    <w:basedOn w:val="RefNorm"/>
    <w:link w:val="RefNormOthersChar"/>
    <w:qFormat/>
    <w:rsid w:val="009970B6"/>
  </w:style>
  <w:style w:type="character" w:customStyle="1" w:styleId="RefNormOthersChar">
    <w:name w:val="RefNorm Others Char"/>
    <w:link w:val="RefNormOthers"/>
    <w:rsid w:val="009970B6"/>
    <w:rPr>
      <w:rFonts w:ascii="Cambria" w:hAnsi="Cambria"/>
      <w:sz w:val="22"/>
      <w:szCs w:val="22"/>
      <w:lang w:val="en-GB" w:eastAsia="en-US"/>
    </w:rPr>
  </w:style>
  <w:style w:type="paragraph" w:customStyle="1" w:styleId="Tablefootercontinued">
    <w:name w:val="Table footer continued"/>
    <w:basedOn w:val="Tablefooter"/>
    <w:qFormat/>
    <w:rsid w:val="009970B6"/>
  </w:style>
  <w:style w:type="paragraph" w:customStyle="1" w:styleId="Tablefootertext">
    <w:name w:val="Table footer text"/>
    <w:basedOn w:val="Tablefooter"/>
    <w:qFormat/>
    <w:rsid w:val="009970B6"/>
  </w:style>
  <w:style w:type="character" w:customStyle="1" w:styleId="XMLattribute">
    <w:name w:val="XML attribute"/>
    <w:rsid w:val="009970B6"/>
    <w:rPr>
      <w:rFonts w:ascii="Courier New" w:hAnsi="Courier New" w:cs="Courier New"/>
      <w:color w:val="FF0000"/>
      <w:sz w:val="16"/>
      <w:szCs w:val="16"/>
    </w:rPr>
  </w:style>
  <w:style w:type="character" w:customStyle="1" w:styleId="XMLelement">
    <w:name w:val="XML element"/>
    <w:rsid w:val="009970B6"/>
    <w:rPr>
      <w:rFonts w:ascii="Courier New" w:hAnsi="Courier New" w:cs="Courier New"/>
      <w:color w:val="800000"/>
      <w:sz w:val="16"/>
      <w:szCs w:val="16"/>
    </w:rPr>
  </w:style>
  <w:style w:type="character" w:customStyle="1" w:styleId="XMLtagbracket">
    <w:name w:val="XMLtag bracket"/>
    <w:uiPriority w:val="1"/>
    <w:qFormat/>
    <w:rsid w:val="009970B6"/>
    <w:rPr>
      <w:rFonts w:ascii="Courier New" w:hAnsi="Courier New"/>
      <w:color w:val="0000FF"/>
      <w:sz w:val="16"/>
    </w:rPr>
  </w:style>
  <w:style w:type="paragraph" w:customStyle="1" w:styleId="PageBreak">
    <w:name w:val="PageBreak"/>
    <w:basedOn w:val="BaseText"/>
    <w:rsid w:val="009970B6"/>
  </w:style>
  <w:style w:type="paragraph" w:customStyle="1" w:styleId="ANNEXZZ">
    <w:name w:val="ANNEXZZ"/>
    <w:basedOn w:val="BaseHeading"/>
    <w:rsid w:val="009970B6"/>
    <w:pPr>
      <w:keepNext/>
      <w:pageBreakBefore/>
      <w:numPr>
        <w:numId w:val="7"/>
      </w:numPr>
      <w:spacing w:after="760" w:line="310" w:lineRule="exact"/>
      <w:jc w:val="center"/>
    </w:pPr>
    <w:rPr>
      <w:b/>
      <w:sz w:val="28"/>
    </w:rPr>
  </w:style>
  <w:style w:type="paragraph" w:customStyle="1" w:styleId="zza2">
    <w:name w:val="zza2"/>
    <w:basedOn w:val="BaseHeading"/>
    <w:rsid w:val="009970B6"/>
    <w:pPr>
      <w:numPr>
        <w:ilvl w:val="1"/>
        <w:numId w:val="7"/>
      </w:numPr>
      <w:spacing w:before="270" w:line="270" w:lineRule="exact"/>
      <w:outlineLvl w:val="1"/>
    </w:pPr>
    <w:rPr>
      <w:b/>
      <w:sz w:val="24"/>
    </w:rPr>
  </w:style>
  <w:style w:type="paragraph" w:customStyle="1" w:styleId="zza3">
    <w:name w:val="zza3"/>
    <w:basedOn w:val="BaseHeading"/>
    <w:rsid w:val="009970B6"/>
    <w:pPr>
      <w:numPr>
        <w:ilvl w:val="2"/>
        <w:numId w:val="7"/>
      </w:numPr>
      <w:spacing w:line="250" w:lineRule="exact"/>
      <w:outlineLvl w:val="2"/>
    </w:pPr>
    <w:rPr>
      <w:b/>
    </w:rPr>
  </w:style>
  <w:style w:type="character" w:customStyle="1" w:styleId="citesection">
    <w:name w:val="cite_section"/>
    <w:rsid w:val="009970B6"/>
    <w:rPr>
      <w:rFonts w:ascii="Cambria" w:hAnsi="Cambria"/>
      <w:bdr w:val="none" w:sz="0" w:space="0" w:color="auto"/>
      <w:shd w:val="clear" w:color="auto" w:fill="FF7C80"/>
    </w:rPr>
  </w:style>
  <w:style w:type="paragraph" w:customStyle="1" w:styleId="ListContinue5-">
    <w:name w:val="List Continue 5 (-)"/>
    <w:basedOn w:val="58"/>
    <w:qFormat/>
    <w:rsid w:val="009970B6"/>
    <w:pPr>
      <w:ind w:left="1821" w:hanging="403"/>
    </w:pPr>
    <w:rPr>
      <w:sz w:val="20"/>
    </w:rPr>
  </w:style>
  <w:style w:type="paragraph" w:customStyle="1" w:styleId="Figuredescription">
    <w:name w:val="Figure description"/>
    <w:basedOn w:val="Figuretitle"/>
    <w:rsid w:val="009970B6"/>
    <w:pPr>
      <w:shd w:val="pct10" w:color="auto" w:fill="auto"/>
    </w:pPr>
    <w:rPr>
      <w:szCs w:val="24"/>
    </w:rPr>
  </w:style>
  <w:style w:type="paragraph" w:customStyle="1" w:styleId="Formuladescription">
    <w:name w:val="Formula description"/>
    <w:basedOn w:val="Formula"/>
    <w:rsid w:val="009970B6"/>
    <w:pPr>
      <w:shd w:val="pct10" w:color="auto" w:fill="auto"/>
    </w:pPr>
    <w:rPr>
      <w:szCs w:val="24"/>
    </w:rPr>
  </w:style>
  <w:style w:type="paragraph" w:customStyle="1" w:styleId="Tabledescription">
    <w:name w:val="Table description"/>
    <w:basedOn w:val="Tabletitle"/>
    <w:rsid w:val="009970B6"/>
    <w:pPr>
      <w:shd w:val="pct10" w:color="auto" w:fill="auto"/>
      <w:spacing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Box-begin">
    <w:name w:val="Box-begin"/>
    <w:basedOn w:val="BaseText"/>
    <w:rsid w:val="009970B6"/>
    <w:pPr>
      <w:shd w:val="clear" w:color="auto" w:fill="D9D9D9"/>
      <w:jc w:val="left"/>
    </w:pPr>
    <w:rPr>
      <w:szCs w:val="24"/>
    </w:rPr>
  </w:style>
  <w:style w:type="paragraph" w:customStyle="1" w:styleId="Box-end">
    <w:name w:val="Box-end"/>
    <w:basedOn w:val="BaseText"/>
    <w:rsid w:val="009970B6"/>
    <w:pPr>
      <w:shd w:val="clear" w:color="auto" w:fill="D9D9D9"/>
      <w:jc w:val="left"/>
    </w:pPr>
    <w:rPr>
      <w:szCs w:val="24"/>
    </w:rPr>
  </w:style>
  <w:style w:type="paragraph" w:customStyle="1" w:styleId="Box-title">
    <w:name w:val="Box-title"/>
    <w:basedOn w:val="BaseHeading"/>
    <w:rsid w:val="009970B6"/>
    <w:pPr>
      <w:shd w:val="clear" w:color="auto" w:fill="E6E6E6"/>
    </w:pPr>
    <w:rPr>
      <w:b/>
      <w:sz w:val="26"/>
      <w:szCs w:val="24"/>
    </w:rPr>
  </w:style>
  <w:style w:type="paragraph" w:customStyle="1" w:styleId="Exampleindent2">
    <w:name w:val="Example indent 2"/>
    <w:basedOn w:val="Example"/>
    <w:rsid w:val="009970B6"/>
    <w:pPr>
      <w:tabs>
        <w:tab w:val="clear" w:pos="1354"/>
        <w:tab w:val="left" w:pos="2160"/>
      </w:tabs>
      <w:ind w:left="805"/>
    </w:pPr>
  </w:style>
  <w:style w:type="paragraph" w:customStyle="1" w:styleId="Exampleindent2continued">
    <w:name w:val="Example indent 2 continued"/>
    <w:basedOn w:val="Examplecontinued"/>
    <w:rsid w:val="009970B6"/>
    <w:pPr>
      <w:tabs>
        <w:tab w:val="clear" w:pos="1354"/>
        <w:tab w:val="left" w:pos="2160"/>
      </w:tabs>
      <w:ind w:left="805"/>
    </w:pPr>
  </w:style>
  <w:style w:type="paragraph" w:customStyle="1" w:styleId="Noteindent2">
    <w:name w:val="Note indent 2"/>
    <w:basedOn w:val="Note"/>
    <w:rsid w:val="009970B6"/>
    <w:pPr>
      <w:tabs>
        <w:tab w:val="clear" w:pos="960"/>
        <w:tab w:val="left" w:pos="2160"/>
      </w:tabs>
      <w:spacing w:line="220" w:lineRule="atLeast"/>
      <w:ind w:left="805"/>
    </w:pPr>
    <w:rPr>
      <w:rFonts w:ascii="Cambria" w:eastAsia="Calibri" w:hAnsi="Cambria"/>
      <w:sz w:val="20"/>
      <w:szCs w:val="22"/>
      <w:lang w:eastAsia="en-US"/>
    </w:rPr>
  </w:style>
  <w:style w:type="paragraph" w:customStyle="1" w:styleId="Noteindent2continued">
    <w:name w:val="Note indent 2 continued"/>
    <w:basedOn w:val="Notecontinued"/>
    <w:rsid w:val="009970B6"/>
    <w:pPr>
      <w:tabs>
        <w:tab w:val="clear" w:pos="965"/>
        <w:tab w:val="left" w:pos="2160"/>
      </w:tabs>
      <w:ind w:left="805"/>
    </w:pPr>
  </w:style>
  <w:style w:type="paragraph" w:customStyle="1" w:styleId="Term-admt">
    <w:name w:val="Term-admt"/>
    <w:basedOn w:val="a0"/>
    <w:link w:val="Term-admtChar"/>
    <w:qFormat/>
    <w:rsid w:val="009970B6"/>
    <w:pPr>
      <w:keepNext/>
      <w:suppressAutoHyphens/>
      <w:spacing w:line="240" w:lineRule="atLeast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Term-admtChar">
    <w:name w:val="Term-admt Char"/>
    <w:link w:val="Term-admt"/>
    <w:rsid w:val="009970B6"/>
    <w:rPr>
      <w:rFonts w:ascii="Cambria" w:hAnsi="Cambria"/>
      <w:sz w:val="22"/>
      <w:szCs w:val="22"/>
      <w:lang w:val="en-GB" w:eastAsia="en-US"/>
    </w:rPr>
  </w:style>
  <w:style w:type="paragraph" w:customStyle="1" w:styleId="BodyTextIndent22">
    <w:name w:val="Body Text Indent 22"/>
    <w:basedOn w:val="a0"/>
    <w:rsid w:val="009970B6"/>
    <w:pPr>
      <w:spacing w:after="240" w:line="240" w:lineRule="atLeast"/>
      <w:ind w:left="805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BodyTextIndent32">
    <w:name w:val="Body Text Indent 32"/>
    <w:basedOn w:val="BodyTextIndent22"/>
    <w:rsid w:val="009970B6"/>
    <w:pPr>
      <w:ind w:left="1202"/>
    </w:pPr>
  </w:style>
  <w:style w:type="paragraph" w:customStyle="1" w:styleId="BodyTextIndent23">
    <w:name w:val="Body Text Indent 23"/>
    <w:basedOn w:val="a0"/>
    <w:rsid w:val="009970B6"/>
    <w:pPr>
      <w:spacing w:after="240" w:line="240" w:lineRule="atLeast"/>
      <w:ind w:left="805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BodyTextIndent33">
    <w:name w:val="Body Text Indent 33"/>
    <w:basedOn w:val="BodyTextIndent23"/>
    <w:rsid w:val="009970B6"/>
    <w:pPr>
      <w:ind w:left="1202"/>
    </w:pPr>
  </w:style>
  <w:style w:type="paragraph" w:customStyle="1" w:styleId="BodyTextIndent24">
    <w:name w:val="Body Text Indent 24"/>
    <w:basedOn w:val="a0"/>
    <w:rsid w:val="009970B6"/>
    <w:pPr>
      <w:spacing w:after="240" w:line="240" w:lineRule="atLeast"/>
      <w:ind w:left="805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BodyTextIndent34">
    <w:name w:val="Body Text Indent 34"/>
    <w:basedOn w:val="BodyTextIndent24"/>
    <w:rsid w:val="009970B6"/>
    <w:pPr>
      <w:ind w:left="1202"/>
    </w:pPr>
  </w:style>
  <w:style w:type="paragraph" w:customStyle="1" w:styleId="BodyTextIndent25">
    <w:name w:val="Body Text Indent 25"/>
    <w:basedOn w:val="a0"/>
    <w:rsid w:val="009970B6"/>
    <w:pPr>
      <w:spacing w:after="240" w:line="240" w:lineRule="atLeast"/>
      <w:ind w:left="805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BodyTextIndent35">
    <w:name w:val="Body Text Indent 35"/>
    <w:basedOn w:val="BodyTextIndent25"/>
    <w:rsid w:val="009970B6"/>
    <w:pPr>
      <w:ind w:left="1202"/>
    </w:pPr>
  </w:style>
  <w:style w:type="paragraph" w:customStyle="1" w:styleId="BodyTextIndent26">
    <w:name w:val="Body Text Indent 26"/>
    <w:basedOn w:val="a0"/>
    <w:rsid w:val="009970B6"/>
    <w:pPr>
      <w:spacing w:after="240" w:line="240" w:lineRule="atLeast"/>
      <w:ind w:left="805"/>
      <w:jc w:val="both"/>
    </w:pPr>
    <w:rPr>
      <w:rFonts w:ascii="Cambria" w:eastAsia="MS Mincho" w:hAnsi="Cambria" w:cs="Times New Roman"/>
      <w:color w:val="auto"/>
      <w:sz w:val="22"/>
      <w:szCs w:val="20"/>
      <w:lang w:val="en-GB" w:eastAsia="ja-JP"/>
    </w:rPr>
  </w:style>
  <w:style w:type="paragraph" w:customStyle="1" w:styleId="BodyTextIndent36">
    <w:name w:val="Body Text Indent 36"/>
    <w:basedOn w:val="BodyTextIndent26"/>
    <w:rsid w:val="009970B6"/>
    <w:pPr>
      <w:ind w:left="12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pedia.org/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iso.org/obp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E819E-8F27-43A7-94CC-80257F64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3785</Words>
  <Characters>21580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25315</CharactersWithSpaces>
  <SharedDoc>false</SharedDoc>
  <HLinks>
    <vt:vector size="12" baseType="variant">
      <vt:variant>
        <vt:i4>2752545</vt:i4>
      </vt:variant>
      <vt:variant>
        <vt:i4>300</vt:i4>
      </vt:variant>
      <vt:variant>
        <vt:i4>0</vt:i4>
      </vt:variant>
      <vt:variant>
        <vt:i4>5</vt:i4>
      </vt:variant>
      <vt:variant>
        <vt:lpwstr>https://www.iso.org/obp</vt:lpwstr>
      </vt:variant>
      <vt:variant>
        <vt:lpwstr/>
      </vt:variant>
      <vt:variant>
        <vt:i4>5177424</vt:i4>
      </vt:variant>
      <vt:variant>
        <vt:i4>297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Samal Kaylikperova</cp:lastModifiedBy>
  <cp:revision>8</cp:revision>
  <cp:lastPrinted>2020-11-06T12:52:00Z</cp:lastPrinted>
  <dcterms:created xsi:type="dcterms:W3CDTF">2023-05-22T12:35:00Z</dcterms:created>
  <dcterms:modified xsi:type="dcterms:W3CDTF">2023-05-25T17:48:00Z</dcterms:modified>
</cp:coreProperties>
</file>